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44" w:rsidRPr="00451737" w:rsidRDefault="000E70B5" w:rsidP="00A03B44">
      <w:pPr>
        <w:suppressAutoHyphens/>
        <w:jc w:val="center"/>
        <w:rPr>
          <w:rFonts w:ascii="Verdana" w:hAnsi="Verdana" w:cs="Arial"/>
          <w:b/>
          <w:sz w:val="20"/>
          <w:szCs w:val="20"/>
          <w:u w:val="single"/>
          <w:lang w:eastAsia="zh-CN"/>
        </w:rPr>
      </w:pPr>
      <w:r w:rsidRPr="00451737">
        <w:rPr>
          <w:rFonts w:ascii="Verdana" w:hAnsi="Verdana" w:cs="Arial"/>
          <w:b/>
          <w:sz w:val="20"/>
          <w:szCs w:val="20"/>
          <w:u w:val="single"/>
          <w:lang w:eastAsia="zh-CN"/>
        </w:rPr>
        <w:t>MEMORIA</w:t>
      </w:r>
      <w:r w:rsidRPr="00451737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451737">
        <w:rPr>
          <w:rFonts w:ascii="Verdana" w:hAnsi="Verdana" w:cs="Arial"/>
          <w:b/>
          <w:sz w:val="20"/>
          <w:szCs w:val="20"/>
          <w:u w:val="single"/>
          <w:lang w:eastAsia="zh-CN"/>
        </w:rPr>
        <w:t>ECONÓMICA</w:t>
      </w:r>
      <w:r>
        <w:rPr>
          <w:rFonts w:ascii="Verdana" w:hAnsi="Verdana" w:cs="Arial"/>
          <w:b/>
          <w:sz w:val="20"/>
          <w:szCs w:val="20"/>
          <w:u w:val="single"/>
          <w:lang w:eastAsia="zh-CN"/>
        </w:rPr>
        <w:t xml:space="preserve"> EPA</w:t>
      </w:r>
      <w:r w:rsidR="00A03B44">
        <w:rPr>
          <w:rFonts w:ascii="Verdana" w:hAnsi="Verdana" w:cs="Arial"/>
          <w:b/>
          <w:sz w:val="20"/>
          <w:szCs w:val="20"/>
          <w:u w:val="single"/>
          <w:lang w:eastAsia="zh-CN"/>
        </w:rPr>
        <w:t xml:space="preserve"> </w:t>
      </w:r>
      <w:r w:rsidR="00A03B44">
        <w:rPr>
          <w:rFonts w:ascii="Verdana" w:hAnsi="Verdana" w:cs="Arial"/>
          <w:b/>
          <w:sz w:val="20"/>
          <w:szCs w:val="20"/>
          <w:u w:val="single"/>
          <w:lang w:eastAsia="zh-CN"/>
        </w:rPr>
        <w:t>(“código protocolo”)</w:t>
      </w:r>
    </w:p>
    <w:p w:rsidR="000E70B5" w:rsidRPr="00451737" w:rsidRDefault="000E70B5" w:rsidP="000E70B5">
      <w:pPr>
        <w:suppressAutoHyphens/>
        <w:jc w:val="center"/>
        <w:rPr>
          <w:rFonts w:ascii="Verdana" w:hAnsi="Verdana" w:cs="Arial"/>
          <w:b/>
          <w:sz w:val="20"/>
          <w:szCs w:val="20"/>
          <w:u w:val="single"/>
          <w:lang w:eastAsia="zh-CN"/>
        </w:rPr>
      </w:pPr>
    </w:p>
    <w:p w:rsidR="000E70B5" w:rsidRPr="00451737" w:rsidRDefault="000E70B5" w:rsidP="000E70B5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373"/>
        <w:gridCol w:w="1644"/>
        <w:gridCol w:w="1641"/>
      </w:tblGrid>
      <w:tr w:rsidR="000E70B5" w:rsidRPr="00451737" w:rsidTr="00A03B44">
        <w:trPr>
          <w:trHeight w:val="503"/>
        </w:trPr>
        <w:tc>
          <w:tcPr>
            <w:tcW w:w="562" w:type="dxa"/>
            <w:shd w:val="clear" w:color="auto" w:fill="C0C0C0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C0C0C0"/>
            <w:vAlign w:val="bottom"/>
          </w:tcPr>
          <w:p w:rsidR="000E70B5" w:rsidRPr="00451737" w:rsidRDefault="000E70B5" w:rsidP="00692384">
            <w:pPr>
              <w:suppressAutoHyphens/>
              <w:snapToGrid w:val="0"/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PRESUPUESTO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TOTAL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DEL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E</w:t>
            </w:r>
            <w:r w:rsidR="00692384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STUDIO</w:t>
            </w:r>
          </w:p>
        </w:tc>
        <w:tc>
          <w:tcPr>
            <w:tcW w:w="1644" w:type="dxa"/>
            <w:shd w:val="clear" w:color="auto" w:fill="C0C0C0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COSTE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POR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PACIENTE</w:t>
            </w:r>
          </w:p>
        </w:tc>
        <w:tc>
          <w:tcPr>
            <w:tcW w:w="1641" w:type="dxa"/>
            <w:shd w:val="clear" w:color="auto" w:fill="C0C0C0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TOTAL</w:t>
            </w:r>
          </w:p>
        </w:tc>
      </w:tr>
      <w:tr w:rsidR="000E70B5" w:rsidRPr="00451737" w:rsidTr="00A03B44">
        <w:trPr>
          <w:trHeight w:val="251"/>
        </w:trPr>
        <w:tc>
          <w:tcPr>
            <w:tcW w:w="562" w:type="dxa"/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5373" w:type="dxa"/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Costes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extraordinarios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centro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y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pacientes</w:t>
            </w:r>
          </w:p>
        </w:tc>
        <w:tc>
          <w:tcPr>
            <w:tcW w:w="1644" w:type="dxa"/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41" w:type="dxa"/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500</w:t>
            </w:r>
            <w:r w:rsidR="00A03B44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,00</w:t>
            </w:r>
            <w:r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 xml:space="preserve"> €</w:t>
            </w:r>
          </w:p>
        </w:tc>
      </w:tr>
      <w:tr w:rsidR="000E70B5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I.a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Gestión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administrativa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ensayo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clínico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500</w:t>
            </w:r>
            <w:r w:rsidR="00A03B44">
              <w:rPr>
                <w:rFonts w:ascii="Verdana" w:hAnsi="Verdana" w:cs="Arial"/>
                <w:sz w:val="20"/>
                <w:szCs w:val="20"/>
                <w:lang w:eastAsia="zh-CN"/>
              </w:rPr>
              <w:t>,00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€</w:t>
            </w:r>
          </w:p>
        </w:tc>
      </w:tr>
      <w:tr w:rsidR="000E70B5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I.b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Compensación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la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Institución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0E70B5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I.c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Compensación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los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pacientes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E6E6E6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5373" w:type="dxa"/>
            <w:shd w:val="clear" w:color="auto" w:fill="E6E6E6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Costes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ordinarios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ensayo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(paciente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reclutado)</w:t>
            </w:r>
          </w:p>
        </w:tc>
        <w:tc>
          <w:tcPr>
            <w:tcW w:w="1644" w:type="dxa"/>
            <w:shd w:val="clear" w:color="auto" w:fill="E6E6E6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41" w:type="dxa"/>
            <w:shd w:val="clear" w:color="auto" w:fill="E6E6E6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>€</w:t>
            </w:r>
          </w:p>
        </w:tc>
      </w:tr>
      <w:tr w:rsidR="00A03B44" w:rsidRPr="00451737" w:rsidTr="00A03B44">
        <w:trPr>
          <w:trHeight w:val="503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II.a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Costes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Indirectos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(el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zh-CN"/>
              </w:rPr>
              <w:t>30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%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presupuesto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establecido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por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cada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reclutado)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</w:tr>
      <w:tr w:rsidR="00A03B44" w:rsidRPr="00451737" w:rsidTr="00A03B44">
        <w:trPr>
          <w:trHeight w:val="755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II.b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Compensación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para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Investigador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y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Colaboradores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(</w:t>
            </w:r>
            <w:r>
              <w:rPr>
                <w:rFonts w:ascii="Verdana" w:hAnsi="Verdana" w:cs="Arial"/>
                <w:sz w:val="20"/>
                <w:szCs w:val="20"/>
                <w:lang w:eastAsia="zh-CN"/>
              </w:rPr>
              <w:t>70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%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presupuesto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calculado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por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cada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reclutado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evaluable)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Investigador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principal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Colaboradores</w:t>
            </w:r>
          </w:p>
        </w:tc>
        <w:tc>
          <w:tcPr>
            <w:tcW w:w="1644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Compensación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otros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servicios</w:t>
            </w:r>
          </w:p>
        </w:tc>
        <w:tc>
          <w:tcPr>
            <w:tcW w:w="1644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Otros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costes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personal</w:t>
            </w:r>
          </w:p>
        </w:tc>
        <w:tc>
          <w:tcPr>
            <w:tcW w:w="1644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Reinversión </w:t>
            </w:r>
            <w:r>
              <w:rPr>
                <w:rFonts w:ascii="Verdana" w:hAnsi="Verdana" w:cs="Arial"/>
                <w:sz w:val="20"/>
                <w:szCs w:val="20"/>
                <w:lang w:eastAsia="zh-CN"/>
              </w:rPr>
              <w:t>(100% del 70%)</w:t>
            </w:r>
          </w:p>
        </w:tc>
        <w:tc>
          <w:tcPr>
            <w:tcW w:w="1644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41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</w:tr>
      <w:tr w:rsidR="000E70B5" w:rsidRPr="00451737" w:rsidTr="00A03B44">
        <w:trPr>
          <w:trHeight w:val="251"/>
        </w:trPr>
        <w:tc>
          <w:tcPr>
            <w:tcW w:w="562" w:type="dxa"/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5373" w:type="dxa"/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que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no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finalizan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estudio</w:t>
            </w:r>
          </w:p>
        </w:tc>
        <w:tc>
          <w:tcPr>
            <w:tcW w:w="1644" w:type="dxa"/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C0C0C0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TOTAL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PRESUPUESTO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E</w:t>
            </w:r>
            <w:r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STUDIO</w:t>
            </w:r>
          </w:p>
        </w:tc>
        <w:tc>
          <w:tcPr>
            <w:tcW w:w="1644" w:type="dxa"/>
            <w:shd w:val="clear" w:color="auto" w:fill="C0C0C0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41" w:type="dxa"/>
            <w:shd w:val="clear" w:color="auto" w:fill="C0C0C0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>€</w:t>
            </w:r>
          </w:p>
        </w:tc>
      </w:tr>
    </w:tbl>
    <w:p w:rsidR="000E70B5" w:rsidRDefault="000E70B5" w:rsidP="000E70B5">
      <w:pPr>
        <w:suppressAutoHyphens/>
        <w:jc w:val="center"/>
        <w:rPr>
          <w:rFonts w:ascii="Verdana" w:hAnsi="Verdana" w:cs="Arial"/>
          <w:sz w:val="20"/>
          <w:szCs w:val="20"/>
          <w:lang w:eastAsia="zh-CN"/>
        </w:rPr>
      </w:pPr>
    </w:p>
    <w:p w:rsidR="000E70B5" w:rsidRPr="00451737" w:rsidRDefault="000E70B5" w:rsidP="000E70B5">
      <w:pPr>
        <w:suppressAutoHyphens/>
        <w:jc w:val="center"/>
        <w:rPr>
          <w:rFonts w:ascii="Verdana" w:hAnsi="Verdana" w:cs="Arial"/>
          <w:sz w:val="20"/>
          <w:szCs w:val="20"/>
          <w:lang w:eastAsia="zh-CN"/>
        </w:rPr>
      </w:pPr>
      <w:r w:rsidRPr="00451737">
        <w:rPr>
          <w:rFonts w:ascii="Verdana" w:hAnsi="Verdana" w:cs="Arial"/>
          <w:sz w:val="20"/>
          <w:szCs w:val="20"/>
          <w:lang w:eastAsia="zh-CN"/>
        </w:rPr>
        <w:t>ESTAS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CANTIDADES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NO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INCLUYEN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IVA</w:t>
      </w:r>
    </w:p>
    <w:p w:rsidR="000E70B5" w:rsidRPr="000E70B5" w:rsidRDefault="000E70B5" w:rsidP="000E70B5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0E70B5" w:rsidRDefault="000E70B5" w:rsidP="000E70B5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0E70B5" w:rsidRPr="00451737" w:rsidRDefault="000E70B5" w:rsidP="000E70B5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  <w:r w:rsidRPr="00451737">
        <w:rPr>
          <w:rFonts w:ascii="Verdana" w:hAnsi="Verdana" w:cs="Arial"/>
          <w:sz w:val="20"/>
          <w:szCs w:val="20"/>
          <w:lang w:eastAsia="zh-CN"/>
        </w:rPr>
        <w:t>Además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de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lo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anteriormente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escrito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habría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que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incluir:</w:t>
      </w:r>
    </w:p>
    <w:p w:rsidR="000E70B5" w:rsidRPr="00451737" w:rsidRDefault="000E70B5" w:rsidP="000E70B5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0E70B5" w:rsidRPr="00451737" w:rsidRDefault="000E70B5" w:rsidP="000E70B5">
      <w:pPr>
        <w:widowControl w:val="0"/>
        <w:suppressAutoHyphens/>
        <w:autoSpaceDE w:val="0"/>
        <w:jc w:val="both"/>
        <w:rPr>
          <w:rFonts w:ascii="Verdana" w:hAnsi="Verdana" w:cs="Arial"/>
          <w:bCs/>
          <w:sz w:val="20"/>
          <w:szCs w:val="20"/>
          <w:lang w:eastAsia="zh-CN"/>
        </w:rPr>
      </w:pPr>
      <w:r w:rsidRPr="00451737">
        <w:rPr>
          <w:rFonts w:ascii="Verdana" w:hAnsi="Verdana" w:cs="Arial"/>
          <w:bCs/>
          <w:sz w:val="20"/>
          <w:szCs w:val="20"/>
          <w:lang w:eastAsia="zh-CN"/>
        </w:rPr>
        <w:t>I.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Costes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extraordinarios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al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centro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y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a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pacientes: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detalle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por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conceptos</w:t>
      </w:r>
    </w:p>
    <w:p w:rsidR="000E70B5" w:rsidRDefault="000E70B5" w:rsidP="000E70B5">
      <w:pPr>
        <w:widowControl w:val="0"/>
        <w:tabs>
          <w:tab w:val="left" w:pos="3825"/>
        </w:tabs>
        <w:suppressAutoHyphens/>
        <w:autoSpaceDE w:val="0"/>
        <w:jc w:val="both"/>
        <w:rPr>
          <w:rFonts w:ascii="Verdana" w:hAnsi="Verdana" w:cs="Arial"/>
          <w:bCs/>
          <w:sz w:val="20"/>
          <w:szCs w:val="20"/>
          <w:lang w:eastAsia="zh-CN"/>
        </w:rPr>
      </w:pPr>
    </w:p>
    <w:p w:rsidR="000E70B5" w:rsidRDefault="000E70B5" w:rsidP="000E70B5">
      <w:pPr>
        <w:widowControl w:val="0"/>
        <w:tabs>
          <w:tab w:val="left" w:pos="3825"/>
        </w:tabs>
        <w:suppressAutoHyphens/>
        <w:autoSpaceDE w:val="0"/>
        <w:jc w:val="both"/>
        <w:rPr>
          <w:rFonts w:ascii="Verdana" w:hAnsi="Verdana" w:cs="Arial"/>
          <w:bCs/>
          <w:sz w:val="20"/>
          <w:szCs w:val="20"/>
          <w:lang w:eastAsia="zh-CN"/>
        </w:rPr>
      </w:pPr>
      <w:r w:rsidRPr="00451737">
        <w:rPr>
          <w:rFonts w:ascii="Verdana" w:hAnsi="Verdana" w:cs="Arial"/>
          <w:bCs/>
          <w:sz w:val="20"/>
          <w:szCs w:val="20"/>
          <w:lang w:eastAsia="zh-CN"/>
        </w:rPr>
        <w:t>II.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Costes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ordinarios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del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="00692384">
        <w:rPr>
          <w:rFonts w:ascii="Verdana" w:eastAsia="Arial" w:hAnsi="Verdana" w:cs="Arial"/>
          <w:bCs/>
          <w:sz w:val="20"/>
          <w:szCs w:val="20"/>
          <w:lang w:eastAsia="zh-CN"/>
        </w:rPr>
        <w:t>estudio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.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Detalle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por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visita</w:t>
      </w:r>
    </w:p>
    <w:p w:rsidR="00A03B44" w:rsidRDefault="00A03B44" w:rsidP="000E70B5">
      <w:pPr>
        <w:widowControl w:val="0"/>
        <w:tabs>
          <w:tab w:val="left" w:pos="3825"/>
        </w:tabs>
        <w:suppressAutoHyphens/>
        <w:autoSpaceDE w:val="0"/>
        <w:jc w:val="both"/>
        <w:rPr>
          <w:rFonts w:ascii="Verdana" w:hAnsi="Verdana" w:cs="Arial"/>
          <w:bCs/>
          <w:sz w:val="20"/>
          <w:szCs w:val="20"/>
          <w:lang w:eastAsia="zh-CN"/>
        </w:rPr>
      </w:pPr>
    </w:p>
    <w:p w:rsidR="00A03B44" w:rsidRPr="00580777" w:rsidRDefault="00A03B44" w:rsidP="00A03B44">
      <w:pPr>
        <w:pStyle w:val="Textosinformato"/>
        <w:jc w:val="both"/>
        <w:rPr>
          <w:rFonts w:ascii="Verdana" w:hAnsi="Verdana" w:cs="Arial"/>
        </w:rPr>
      </w:pPr>
    </w:p>
    <w:tbl>
      <w:tblPr>
        <w:tblW w:w="96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A03B44" w:rsidRPr="00580777" w:rsidTr="00226AF8">
        <w:trPr>
          <w:trHeight w:val="2835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44" w:rsidRPr="00580777" w:rsidRDefault="00A03B44" w:rsidP="00226AF8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A03B44" w:rsidRPr="00580777" w:rsidRDefault="00A03B44" w:rsidP="00226AF8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407975" w:rsidRDefault="00A03B44" w:rsidP="00226AF8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407975">
              <w:rPr>
                <w:rFonts w:ascii="Verdana" w:hAnsi="Verdana" w:cs="Arial"/>
              </w:rPr>
              <w:t>Fdo</w:t>
            </w:r>
            <w:proofErr w:type="spellEnd"/>
            <w:r w:rsidRPr="00407975">
              <w:rPr>
                <w:rFonts w:ascii="Verdana" w:hAnsi="Verdana" w:cs="Arial"/>
              </w:rPr>
              <w:t>: D./</w:t>
            </w:r>
            <w:proofErr w:type="spellStart"/>
            <w:r w:rsidRPr="00407975">
              <w:rPr>
                <w:rFonts w:ascii="Verdana" w:hAnsi="Verdana" w:cs="Arial"/>
              </w:rPr>
              <w:t>Dña</w:t>
            </w:r>
            <w:proofErr w:type="spellEnd"/>
            <w:r w:rsidRPr="00407975">
              <w:rPr>
                <w:rFonts w:ascii="Verdana" w:hAnsi="Verdana" w:cs="Arial"/>
              </w:rPr>
              <w:t xml:space="preserve"> </w:t>
            </w: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                                     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                                                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44" w:rsidRPr="00580777" w:rsidRDefault="00A03B44" w:rsidP="00226AF8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A03B44" w:rsidRPr="00580777" w:rsidRDefault="00A03B44" w:rsidP="00226AF8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INVESTIGADOR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PRINCIPAL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407975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407975" w:rsidRDefault="00A03B44" w:rsidP="00226AF8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407975">
              <w:rPr>
                <w:rFonts w:ascii="Verdana" w:hAnsi="Verdana" w:cs="Arial"/>
              </w:rPr>
              <w:t>Fdo</w:t>
            </w:r>
            <w:proofErr w:type="spellEnd"/>
            <w:r w:rsidRPr="00407975">
              <w:rPr>
                <w:rFonts w:ascii="Verdana" w:hAnsi="Verdana" w:cs="Arial"/>
              </w:rPr>
              <w:t>: D./</w:t>
            </w:r>
            <w:proofErr w:type="spellStart"/>
            <w:r w:rsidRPr="00407975">
              <w:rPr>
                <w:rFonts w:ascii="Verdana" w:hAnsi="Verdana" w:cs="Arial"/>
              </w:rPr>
              <w:t>Dña</w:t>
            </w:r>
            <w:proofErr w:type="spellEnd"/>
            <w:r w:rsidRPr="00407975">
              <w:rPr>
                <w:rFonts w:ascii="Verdana" w:hAnsi="Verdana" w:cs="Arial"/>
              </w:rPr>
              <w:t xml:space="preserve"> </w:t>
            </w: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                                     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</w:p>
          <w:p w:rsidR="00A03B44" w:rsidRPr="00580777" w:rsidRDefault="00A03B44" w:rsidP="00226AF8">
            <w:pPr>
              <w:pStyle w:val="Textoindependiente"/>
              <w:rPr>
                <w:rFonts w:ascii="Verdana" w:eastAsia="Arial" w:hAnsi="Verdana" w:cs="Arial"/>
              </w:rPr>
            </w:pPr>
            <w:r w:rsidRPr="00407975">
              <w:rPr>
                <w:rFonts w:ascii="Verdana" w:hAnsi="Verdana" w:cs="Arial"/>
              </w:rPr>
              <w:t>Servicio</w:t>
            </w:r>
            <w:r w:rsidRPr="00407975">
              <w:rPr>
                <w:rFonts w:ascii="Verdana" w:eastAsia="Arial" w:hAnsi="Verdana" w:cs="Arial"/>
              </w:rPr>
              <w:t xml:space="preserve"> </w:t>
            </w:r>
            <w:r w:rsidRPr="00407975">
              <w:rPr>
                <w:rFonts w:ascii="Verdana" w:hAnsi="Verdana" w:cs="Arial"/>
              </w:rPr>
              <w:t xml:space="preserve">de </w:t>
            </w:r>
            <w:r w:rsidRPr="00407975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     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</w:p>
        </w:tc>
      </w:tr>
    </w:tbl>
    <w:p w:rsidR="00A03B44" w:rsidRPr="00580777" w:rsidRDefault="00A03B44" w:rsidP="00A03B44">
      <w:pPr>
        <w:pStyle w:val="Textosinformato"/>
        <w:rPr>
          <w:rFonts w:ascii="Verdana" w:hAnsi="Verdana"/>
        </w:rPr>
      </w:pPr>
    </w:p>
    <w:p w:rsidR="00C66711" w:rsidRPr="00580777" w:rsidRDefault="00C66711" w:rsidP="00A03B44">
      <w:pPr>
        <w:widowControl w:val="0"/>
        <w:tabs>
          <w:tab w:val="left" w:pos="3825"/>
        </w:tabs>
        <w:suppressAutoHyphens/>
        <w:autoSpaceDE w:val="0"/>
        <w:jc w:val="both"/>
        <w:rPr>
          <w:rFonts w:ascii="Verdana" w:hAnsi="Verdana"/>
        </w:rPr>
      </w:pPr>
      <w:bookmarkStart w:id="0" w:name="_GoBack"/>
      <w:bookmarkEnd w:id="0"/>
    </w:p>
    <w:sectPr w:rsidR="00C66711" w:rsidRPr="00580777" w:rsidSect="004F1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6" w:rsidRDefault="00A21466">
      <w:r>
        <w:separator/>
      </w:r>
    </w:p>
  </w:endnote>
  <w:endnote w:type="continuationSeparator" w:id="0">
    <w:p w:rsidR="00A21466" w:rsidRDefault="00A2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4F1E40" w:rsidTr="002919EE">
      <w:tc>
        <w:tcPr>
          <w:tcW w:w="918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0E70B5" w:rsidRPr="000E70B5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</w:tr>
  </w:tbl>
  <w:p w:rsidR="00C8436A" w:rsidRDefault="00C8436A" w:rsidP="00BD72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</w:pPr>
  </w:p>
  <w:p w:rsidR="004F1E40" w:rsidRDefault="004F1E40" w:rsidP="004F1E40">
    <w:pPr>
      <w:pStyle w:val="Piedepgina"/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756"/>
      <w:gridCol w:w="882"/>
    </w:tblGrid>
    <w:tr w:rsidR="004F1E40" w:rsidTr="002919EE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Pr="00457D72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5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C8436A" w:rsidRPr="004F1E40" w:rsidRDefault="00C8436A" w:rsidP="004F1E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69D8E80">
          <wp:simplePos x="0" y="0"/>
          <wp:positionH relativeFrom="column">
            <wp:posOffset>51435</wp:posOffset>
          </wp:positionH>
          <wp:positionV relativeFrom="paragraph">
            <wp:posOffset>-225425</wp:posOffset>
          </wp:positionV>
          <wp:extent cx="1200150" cy="400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4C58E5" wp14:editId="56FB2D85">
          <wp:simplePos x="0" y="0"/>
          <wp:positionH relativeFrom="column">
            <wp:posOffset>1657350</wp:posOffset>
          </wp:positionH>
          <wp:positionV relativeFrom="paragraph">
            <wp:posOffset>-357505</wp:posOffset>
          </wp:positionV>
          <wp:extent cx="933450" cy="523875"/>
          <wp:effectExtent l="0" t="0" r="0" b="9525"/>
          <wp:wrapNone/>
          <wp:docPr id="9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A3B1BC2">
          <wp:simplePos x="0" y="0"/>
          <wp:positionH relativeFrom="column">
            <wp:posOffset>3032760</wp:posOffset>
          </wp:positionH>
          <wp:positionV relativeFrom="paragraph">
            <wp:posOffset>-220980</wp:posOffset>
          </wp:positionV>
          <wp:extent cx="1171575" cy="37147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EC8D05">
          <wp:simplePos x="0" y="0"/>
          <wp:positionH relativeFrom="margin">
            <wp:posOffset>4615180</wp:posOffset>
          </wp:positionH>
          <wp:positionV relativeFrom="paragraph">
            <wp:posOffset>-191770</wp:posOffset>
          </wp:positionV>
          <wp:extent cx="1466850" cy="3048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:rsidR="004F1E40" w:rsidRPr="00E5508E" w:rsidRDefault="004F1E40" w:rsidP="004F1E40">
    <w:pPr>
      <w:pStyle w:val="Piedepgina"/>
      <w:jc w:val="center"/>
      <w:rPr>
        <w:rFonts w:ascii="Verdana" w:hAnsi="Verdana" w:cs="Arial"/>
        <w:noProof/>
        <w:sz w:val="8"/>
        <w:szCs w:val="8"/>
      </w:rPr>
    </w:pPr>
  </w:p>
  <w:p w:rsidR="003901DD" w:rsidRDefault="004F1E40" w:rsidP="004F1E40">
    <w:pPr>
      <w:pStyle w:val="Piedepgina"/>
      <w:jc w:val="center"/>
      <w:rPr>
        <w:rFonts w:ascii="Verdana" w:hAnsi="Verdana"/>
        <w:color w:val="0000FF"/>
        <w:sz w:val="18"/>
        <w:szCs w:val="18"/>
      </w:rPr>
    </w:pPr>
    <w:bookmarkStart w:id="1" w:name="_Hlk29615106"/>
    <w:r w:rsidRPr="00CE2B79">
      <w:rPr>
        <w:rFonts w:ascii="Verdana" w:hAnsi="Verdana"/>
        <w:color w:val="0000FF"/>
        <w:sz w:val="18"/>
        <w:szCs w:val="18"/>
      </w:rPr>
      <w:t xml:space="preserve">Fundación </w:t>
    </w:r>
    <w:r w:rsidR="003901DD">
      <w:rPr>
        <w:rFonts w:ascii="Verdana" w:hAnsi="Verdana"/>
        <w:color w:val="0000FF"/>
        <w:sz w:val="18"/>
        <w:szCs w:val="18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4F1E40" w:rsidRDefault="004F1E40" w:rsidP="004F1E4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3901DD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CE2B7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ED8E32" wp14:editId="2774C65E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B79">
      <w:rPr>
        <w:rFonts w:ascii="Verdana" w:hAnsi="Verdana"/>
        <w:color w:val="0000FF"/>
        <w:sz w:val="18"/>
        <w:szCs w:val="18"/>
        <w:lang w:val="pt-BR"/>
      </w:rPr>
      <w:t>2641308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6" w:rsidRDefault="00A21466">
      <w:r>
        <w:separator/>
      </w:r>
    </w:p>
  </w:footnote>
  <w:footnote w:type="continuationSeparator" w:id="0">
    <w:p w:rsidR="00A21466" w:rsidRDefault="00A2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47" w:rsidRDefault="00912199">
    <w:pPr>
      <w:pStyle w:val="Encabezado"/>
    </w:pPr>
    <w:r w:rsidRPr="00D468B4">
      <w:rPr>
        <w:noProof/>
      </w:rPr>
      <w:drawing>
        <wp:inline distT="0" distB="0" distL="0" distR="0">
          <wp:extent cx="2286000" cy="590550"/>
          <wp:effectExtent l="0" t="0" r="0" b="0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97" w:rsidRDefault="00A71353" w:rsidP="00A71353">
    <w:pPr>
      <w:pStyle w:val="Encabezado"/>
      <w:jc w:val="right"/>
    </w:pPr>
    <w:r>
      <w:rPr>
        <w:noProof/>
      </w:rPr>
      <w:drawing>
        <wp:inline distT="0" distB="0" distL="0" distR="0" wp14:anchorId="23D2ACAE" wp14:editId="6437533E">
          <wp:extent cx="2286000" cy="590550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Encabezado"/>
      <w:jc w:val="center"/>
    </w:pPr>
    <w:r w:rsidRPr="00D468B4">
      <w:rPr>
        <w:noProof/>
      </w:rPr>
      <w:drawing>
        <wp:inline distT="0" distB="0" distL="0" distR="0" wp14:anchorId="1C474CEC" wp14:editId="765ECBA1">
          <wp:extent cx="5495925" cy="1104900"/>
          <wp:effectExtent l="0" t="0" r="0" b="0"/>
          <wp:docPr id="1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</w:abstractNum>
  <w:abstractNum w:abstractNumId="1">
    <w:nsid w:val="07142F0B"/>
    <w:multiLevelType w:val="hybridMultilevel"/>
    <w:tmpl w:val="74C65AF4"/>
    <w:lvl w:ilvl="0" w:tplc="AA70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652"/>
    <w:multiLevelType w:val="hybridMultilevel"/>
    <w:tmpl w:val="2BEED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5676F2"/>
    <w:multiLevelType w:val="hybridMultilevel"/>
    <w:tmpl w:val="0472DF10"/>
    <w:lvl w:ilvl="0" w:tplc="09181D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ECF"/>
    <w:multiLevelType w:val="hybridMultilevel"/>
    <w:tmpl w:val="45A686AA"/>
    <w:lvl w:ilvl="0" w:tplc="0C0A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>
    <w:nsid w:val="1DF86DED"/>
    <w:multiLevelType w:val="hybridMultilevel"/>
    <w:tmpl w:val="76226A30"/>
    <w:lvl w:ilvl="0" w:tplc="24FAE47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634BB"/>
    <w:multiLevelType w:val="hybridMultilevel"/>
    <w:tmpl w:val="FABCBE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056DCE"/>
    <w:multiLevelType w:val="hybridMultilevel"/>
    <w:tmpl w:val="B35C8754"/>
    <w:lvl w:ilvl="0" w:tplc="B6D0FAA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CC71009"/>
    <w:multiLevelType w:val="hybridMultilevel"/>
    <w:tmpl w:val="E74624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05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11B18"/>
    <w:multiLevelType w:val="hybridMultilevel"/>
    <w:tmpl w:val="1AC8B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D3E9F"/>
    <w:multiLevelType w:val="hybridMultilevel"/>
    <w:tmpl w:val="2532363C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27360"/>
    <w:multiLevelType w:val="hybridMultilevel"/>
    <w:tmpl w:val="1742BE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A5FC3"/>
    <w:multiLevelType w:val="hybridMultilevel"/>
    <w:tmpl w:val="493A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867D98"/>
    <w:multiLevelType w:val="hybridMultilevel"/>
    <w:tmpl w:val="0F188CE2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22976"/>
    <w:multiLevelType w:val="hybridMultilevel"/>
    <w:tmpl w:val="B0CE4C7A"/>
    <w:lvl w:ilvl="0" w:tplc="3450569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8B2474D"/>
    <w:multiLevelType w:val="hybridMultilevel"/>
    <w:tmpl w:val="3B0EE6A0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C97C95"/>
    <w:multiLevelType w:val="hybridMultilevel"/>
    <w:tmpl w:val="FC1E9EE6"/>
    <w:lvl w:ilvl="0" w:tplc="8804895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65E78"/>
    <w:multiLevelType w:val="hybridMultilevel"/>
    <w:tmpl w:val="15E6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326D7"/>
    <w:multiLevelType w:val="hybridMultilevel"/>
    <w:tmpl w:val="C756DCEA"/>
    <w:lvl w:ilvl="0" w:tplc="F60A90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35CC2"/>
    <w:multiLevelType w:val="hybridMultilevel"/>
    <w:tmpl w:val="FCBEBE72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16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7"/>
  </w:num>
  <w:num w:numId="17">
    <w:abstractNumId w:val="18"/>
  </w:num>
  <w:num w:numId="18">
    <w:abstractNumId w:val="1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9"/>
    <w:rsid w:val="00006C97"/>
    <w:rsid w:val="00054B22"/>
    <w:rsid w:val="00090293"/>
    <w:rsid w:val="000A28CB"/>
    <w:rsid w:val="000B2E1C"/>
    <w:rsid w:val="000E70B5"/>
    <w:rsid w:val="00146F5D"/>
    <w:rsid w:val="00155FF3"/>
    <w:rsid w:val="001A3D6B"/>
    <w:rsid w:val="001B1347"/>
    <w:rsid w:val="0021270D"/>
    <w:rsid w:val="0025632F"/>
    <w:rsid w:val="00281BC2"/>
    <w:rsid w:val="00284D7F"/>
    <w:rsid w:val="0028659D"/>
    <w:rsid w:val="002A6911"/>
    <w:rsid w:val="002C0812"/>
    <w:rsid w:val="002C455D"/>
    <w:rsid w:val="002F4E92"/>
    <w:rsid w:val="003072CD"/>
    <w:rsid w:val="00314457"/>
    <w:rsid w:val="00323DFC"/>
    <w:rsid w:val="003300A1"/>
    <w:rsid w:val="00352ED1"/>
    <w:rsid w:val="00380F8B"/>
    <w:rsid w:val="003863BE"/>
    <w:rsid w:val="003901DD"/>
    <w:rsid w:val="00392A75"/>
    <w:rsid w:val="00395634"/>
    <w:rsid w:val="003B0E8F"/>
    <w:rsid w:val="003F6B3E"/>
    <w:rsid w:val="0041294C"/>
    <w:rsid w:val="00450B83"/>
    <w:rsid w:val="00465849"/>
    <w:rsid w:val="0047627E"/>
    <w:rsid w:val="00490918"/>
    <w:rsid w:val="004A3471"/>
    <w:rsid w:val="004A7FEC"/>
    <w:rsid w:val="004C6AB0"/>
    <w:rsid w:val="004C78EA"/>
    <w:rsid w:val="004D7002"/>
    <w:rsid w:val="004F1E40"/>
    <w:rsid w:val="00526B8F"/>
    <w:rsid w:val="00580777"/>
    <w:rsid w:val="005A7DDC"/>
    <w:rsid w:val="005F2E00"/>
    <w:rsid w:val="0060423E"/>
    <w:rsid w:val="00651040"/>
    <w:rsid w:val="00664569"/>
    <w:rsid w:val="006816CB"/>
    <w:rsid w:val="006870AD"/>
    <w:rsid w:val="00692384"/>
    <w:rsid w:val="006D5F41"/>
    <w:rsid w:val="006E1484"/>
    <w:rsid w:val="006F55E7"/>
    <w:rsid w:val="00707851"/>
    <w:rsid w:val="00720CD3"/>
    <w:rsid w:val="00722E88"/>
    <w:rsid w:val="00737767"/>
    <w:rsid w:val="00753761"/>
    <w:rsid w:val="007A60F8"/>
    <w:rsid w:val="007C445B"/>
    <w:rsid w:val="007D61B3"/>
    <w:rsid w:val="007F5C89"/>
    <w:rsid w:val="007F6A9B"/>
    <w:rsid w:val="008012F7"/>
    <w:rsid w:val="00811610"/>
    <w:rsid w:val="00812384"/>
    <w:rsid w:val="00820E32"/>
    <w:rsid w:val="008345F1"/>
    <w:rsid w:val="008505C6"/>
    <w:rsid w:val="008A5807"/>
    <w:rsid w:val="008D0A56"/>
    <w:rsid w:val="008D0C9B"/>
    <w:rsid w:val="008F122F"/>
    <w:rsid w:val="00912199"/>
    <w:rsid w:val="00914743"/>
    <w:rsid w:val="00941C72"/>
    <w:rsid w:val="009716C4"/>
    <w:rsid w:val="009751B5"/>
    <w:rsid w:val="009A3C84"/>
    <w:rsid w:val="009B03D7"/>
    <w:rsid w:val="009B6CAA"/>
    <w:rsid w:val="009B709F"/>
    <w:rsid w:val="009E56C9"/>
    <w:rsid w:val="00A03B44"/>
    <w:rsid w:val="00A07E74"/>
    <w:rsid w:val="00A21466"/>
    <w:rsid w:val="00A4164F"/>
    <w:rsid w:val="00A71353"/>
    <w:rsid w:val="00AB3764"/>
    <w:rsid w:val="00AB7282"/>
    <w:rsid w:val="00AD5708"/>
    <w:rsid w:val="00AD70FE"/>
    <w:rsid w:val="00AE78BE"/>
    <w:rsid w:val="00B05DA7"/>
    <w:rsid w:val="00B06F0E"/>
    <w:rsid w:val="00B11D40"/>
    <w:rsid w:val="00B81AC5"/>
    <w:rsid w:val="00B9526D"/>
    <w:rsid w:val="00BB416A"/>
    <w:rsid w:val="00BD72FF"/>
    <w:rsid w:val="00C66711"/>
    <w:rsid w:val="00C8436A"/>
    <w:rsid w:val="00D3674A"/>
    <w:rsid w:val="00D439F0"/>
    <w:rsid w:val="00D456EA"/>
    <w:rsid w:val="00D67E4F"/>
    <w:rsid w:val="00D70437"/>
    <w:rsid w:val="00D7568C"/>
    <w:rsid w:val="00D803A4"/>
    <w:rsid w:val="00D8149D"/>
    <w:rsid w:val="00DE7DCF"/>
    <w:rsid w:val="00E1603D"/>
    <w:rsid w:val="00E30BC5"/>
    <w:rsid w:val="00E362FE"/>
    <w:rsid w:val="00E442A5"/>
    <w:rsid w:val="00E633CE"/>
    <w:rsid w:val="00E729EC"/>
    <w:rsid w:val="00E84CCF"/>
    <w:rsid w:val="00E90957"/>
    <w:rsid w:val="00E91ADE"/>
    <w:rsid w:val="00E950B8"/>
    <w:rsid w:val="00E96765"/>
    <w:rsid w:val="00EE1B8E"/>
    <w:rsid w:val="00EF04B6"/>
    <w:rsid w:val="00F013E4"/>
    <w:rsid w:val="00F01D24"/>
    <w:rsid w:val="00F377EA"/>
    <w:rsid w:val="00F41029"/>
    <w:rsid w:val="00F9428A"/>
    <w:rsid w:val="00FB6214"/>
    <w:rsid w:val="00FD2D59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76F96D06-DDA9-4C35-A7E5-2A44CFD7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E7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7A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E7A29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rsid w:val="00FE7A29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FE7A29"/>
    <w:pPr>
      <w:spacing w:after="120"/>
      <w:ind w:left="283"/>
    </w:pPr>
  </w:style>
  <w:style w:type="paragraph" w:styleId="Textoindependiente">
    <w:name w:val="Body Text"/>
    <w:basedOn w:val="Normal"/>
    <w:rsid w:val="002C455D"/>
    <w:pPr>
      <w:jc w:val="both"/>
    </w:pPr>
    <w:rPr>
      <w:sz w:val="20"/>
      <w:szCs w:val="20"/>
      <w:lang w:val="es-ES_tradnl"/>
    </w:rPr>
  </w:style>
  <w:style w:type="paragraph" w:styleId="Continuarlista2">
    <w:name w:val="List Continue 2"/>
    <w:basedOn w:val="Normal"/>
    <w:rsid w:val="002C455D"/>
    <w:pPr>
      <w:spacing w:after="120"/>
      <w:ind w:left="566"/>
    </w:pPr>
  </w:style>
  <w:style w:type="paragraph" w:styleId="Lista2">
    <w:name w:val="List 2"/>
    <w:basedOn w:val="Normal"/>
    <w:rsid w:val="002C455D"/>
    <w:pPr>
      <w:ind w:left="566" w:hanging="283"/>
    </w:pPr>
  </w:style>
  <w:style w:type="paragraph" w:styleId="Lista3">
    <w:name w:val="List 3"/>
    <w:basedOn w:val="Normal"/>
    <w:rsid w:val="002C455D"/>
    <w:pPr>
      <w:ind w:left="849" w:hanging="283"/>
    </w:pPr>
  </w:style>
  <w:style w:type="paragraph" w:customStyle="1" w:styleId="Default">
    <w:name w:val="Default"/>
    <w:rsid w:val="003B0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3B0E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documentosadjuntos">
    <w:name w:val="Info documentos adjuntos"/>
    <w:basedOn w:val="Normal"/>
    <w:rsid w:val="003B0E8F"/>
  </w:style>
  <w:style w:type="paragraph" w:customStyle="1" w:styleId="Instruccionesenvocorreo">
    <w:name w:val="Instrucciones envío correo"/>
    <w:basedOn w:val="Normal"/>
    <w:rsid w:val="00EE1B8E"/>
  </w:style>
  <w:style w:type="paragraph" w:styleId="Textodeglobo">
    <w:name w:val="Balloon Text"/>
    <w:basedOn w:val="Normal"/>
    <w:semiHidden/>
    <w:rsid w:val="00E9676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D72FF"/>
  </w:style>
  <w:style w:type="character" w:styleId="Refdecomentario">
    <w:name w:val="annotation reference"/>
    <w:semiHidden/>
    <w:rsid w:val="00BD72FF"/>
    <w:rPr>
      <w:sz w:val="16"/>
      <w:szCs w:val="16"/>
    </w:rPr>
  </w:style>
  <w:style w:type="paragraph" w:styleId="Textocomentario">
    <w:name w:val="annotation text"/>
    <w:basedOn w:val="Normal"/>
    <w:semiHidden/>
    <w:rsid w:val="00BD7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D72FF"/>
    <w:rPr>
      <w:b/>
      <w:bCs/>
    </w:rPr>
  </w:style>
  <w:style w:type="character" w:customStyle="1" w:styleId="PiedepginaCar">
    <w:name w:val="Pie de página Car"/>
    <w:link w:val="Piedepgina"/>
    <w:uiPriority w:val="99"/>
    <w:rsid w:val="006D5F41"/>
    <w:rPr>
      <w:sz w:val="24"/>
      <w:szCs w:val="24"/>
    </w:rPr>
  </w:style>
  <w:style w:type="paragraph" w:customStyle="1" w:styleId="CarCarCarCarCarCarCarCarCarCarCarCarCarCarCar">
    <w:name w:val="Car Car Car Car Car Car Car Car Car Car Car Car Car Car Car"/>
    <w:basedOn w:val="Normal"/>
    <w:rsid w:val="006D5F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a21">
    <w:name w:val="Lista 21"/>
    <w:basedOn w:val="Normal"/>
    <w:rsid w:val="0021270D"/>
    <w:pPr>
      <w:suppressAutoHyphens/>
      <w:ind w:left="566" w:hanging="283"/>
    </w:pPr>
    <w:rPr>
      <w:lang w:eastAsia="zh-CN"/>
    </w:rPr>
  </w:style>
  <w:style w:type="character" w:customStyle="1" w:styleId="EncabezadoCar">
    <w:name w:val="Encabezado Car"/>
    <w:link w:val="Encabezado"/>
    <w:rsid w:val="003863BE"/>
    <w:rPr>
      <w:sz w:val="24"/>
      <w:szCs w:val="24"/>
    </w:rPr>
  </w:style>
  <w:style w:type="paragraph" w:customStyle="1" w:styleId="Textosinformato1">
    <w:name w:val="Texto sin formato1"/>
    <w:basedOn w:val="Normal"/>
    <w:rsid w:val="00AB728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rsid w:val="004F1E40"/>
    <w:rPr>
      <w:rFonts w:ascii="Arial" w:hAnsi="Arial" w:cs="Arial"/>
      <w:b/>
      <w:bCs/>
      <w:i/>
      <w:iCs/>
      <w:sz w:val="28"/>
      <w:szCs w:val="28"/>
    </w:rPr>
  </w:style>
  <w:style w:type="character" w:customStyle="1" w:styleId="TextosinformatoCar">
    <w:name w:val="Texto sin formato Car"/>
    <w:link w:val="Textosinformato"/>
    <w:rsid w:val="00B11D40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AB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ADF22-9835-4684-96B8-0B87CB2E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ENSAYO CLINICO CON EL CENTRO DE INVESTIGACION</vt:lpstr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ENSAYO CLINICO CON EL CENTRO DE INVESTIGACION</dc:title>
  <dc:subject/>
  <dc:creator>Sara Correa Mínguez</dc:creator>
  <cp:keywords/>
  <cp:lastModifiedBy>Ana Tobarra Lopez</cp:lastModifiedBy>
  <cp:revision>8</cp:revision>
  <cp:lastPrinted>2010-09-29T07:54:00Z</cp:lastPrinted>
  <dcterms:created xsi:type="dcterms:W3CDTF">2020-01-21T11:04:00Z</dcterms:created>
  <dcterms:modified xsi:type="dcterms:W3CDTF">2021-01-14T18:26:00Z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-628632802</vt:i4>
  </property>
  <property fmtid="{D5CDD505-2E9C-101B-9397-08002B2CF9AE}" pid="4" name="_EmailSubject">
    <vt:lpwstr>Addendum al contrato del ensayo clínico H7T-MC-TABY - Hospital de Requena</vt:lpwstr>
  </property>
  <property fmtid="{D5CDD505-2E9C-101B-9397-08002B2CF9AE}" pid="5" name="_AuthorEmail">
    <vt:lpwstr>guillem_pat@gva.es</vt:lpwstr>
  </property>
  <property fmtid="{D5CDD505-2E9C-101B-9397-08002B2CF9AE}" pid="6" name="_AuthorEmailDisplayName">
    <vt:lpwstr>Patricia Guillem (FISABIO)</vt:lpwstr>
  </property>
  <property fmtid="{D5CDD505-2E9C-101B-9397-08002B2CF9AE}" pid="7" name="_ReviewingToolsShownOnce">
    <vt:lpwstr/>
  </property>
</Properties>
</file>