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063ABE" w14:paraId="6E14C694" w14:textId="77777777" w:rsidTr="00277C89">
        <w:tc>
          <w:tcPr>
            <w:tcW w:w="4868" w:type="dxa"/>
          </w:tcPr>
          <w:p w14:paraId="4CE439D0" w14:textId="1409279F" w:rsidR="00524763" w:rsidRDefault="00524763" w:rsidP="00524763">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ESTUDIO DE TIPO OBSERVACIONAL</w:t>
            </w:r>
            <w:r w:rsidRPr="008C1B23">
              <w:rPr>
                <w:rFonts w:ascii="Verdana" w:eastAsia="Arial" w:hAnsi="Verdana" w:cs="Arial"/>
                <w:b/>
                <w:color w:val="000000"/>
              </w:rPr>
              <w:t xml:space="preserve"> </w:t>
            </w:r>
            <w:r w:rsidR="004C4CAC">
              <w:rPr>
                <w:rFonts w:ascii="Verdana" w:eastAsia="Arial" w:hAnsi="Verdana" w:cs="Arial"/>
                <w:b/>
                <w:color w:val="000000"/>
              </w:rPr>
              <w:t>CON MEDICAMENTO</w:t>
            </w:r>
            <w:r w:rsidR="00063ABE">
              <w:rPr>
                <w:rFonts w:ascii="Verdana" w:eastAsia="Arial" w:hAnsi="Verdana" w:cs="Arial"/>
                <w:b/>
                <w:color w:val="000000"/>
              </w:rPr>
              <w:t xml:space="preserve">, </w:t>
            </w:r>
            <w:r w:rsidR="004C4CAC">
              <w:rPr>
                <w:rFonts w:ascii="Verdana" w:eastAsia="Arial" w:hAnsi="Verdana" w:cs="Arial"/>
                <w:b/>
                <w:color w:val="000000"/>
              </w:rPr>
              <w:t>DE SEGUIMIENTO PROSPECTIVO</w:t>
            </w:r>
          </w:p>
          <w:p w14:paraId="04D26AD1" w14:textId="5D81CDE2"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2021</w:t>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77777777"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0" w:name="_Hlk29616585"/>
            <w:bookmarkStart w:id="1"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119ECE19" w14:textId="1F5749BD" w:rsidR="00BE5D84" w:rsidRPr="008C1B23" w:rsidRDefault="00BE5D84" w:rsidP="008D4B73">
            <w:pPr>
              <w:autoSpaceDE w:val="0"/>
              <w:autoSpaceDN w:val="0"/>
              <w:adjustRightInd w:val="0"/>
              <w:spacing w:after="0" w:line="240" w:lineRule="auto"/>
              <w:jc w:val="both"/>
              <w:rPr>
                <w:rFonts w:ascii="Verdana" w:hAnsi="Verdana" w:cs="Verdana"/>
                <w:lang w:val="es-ES" w:eastAsia="es-ES"/>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D. José Sánchez Payá en su calidad de Director General de la Fundación </w:t>
            </w:r>
            <w:r w:rsidR="0048714F">
              <w:rPr>
                <w:rFonts w:ascii="Verdana" w:hAnsi="Verdana" w:cs="Arial"/>
                <w:lang w:eastAsia="ar-SA"/>
              </w:rPr>
              <w:t xml:space="preserve">de la Comunitat Valenciana </w:t>
            </w:r>
            <w:r w:rsidRPr="008C1B23">
              <w:rPr>
                <w:rFonts w:ascii="Verdana" w:hAnsi="Verdana" w:cs="Arial"/>
                <w:lang w:val="es-ES" w:eastAsia="ar-SA"/>
              </w:rPr>
              <w:t>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8C1B23">
              <w:rPr>
                <w:rFonts w:ascii="Verdana" w:hAnsi="Verdana" w:cs="Verdana"/>
                <w:lang w:val="es-ES" w:eastAsia="es-ES"/>
              </w:rPr>
              <w:t>cuerdo Marco de Cooperación entre la Conselleria de Sanidad Universal y Salud Pública de la Generalitat Valenciana y la Fundación de la Comunitat Valenciana para la Gestión del Instituto de Investigación Sanitaria y Biomédica de Alicante, de 22 de mayo de 2019.</w:t>
            </w:r>
          </w:p>
          <w:p w14:paraId="3818EBFB" w14:textId="77777777" w:rsidR="00BE5D84" w:rsidRPr="008C1B23" w:rsidRDefault="00BE5D84" w:rsidP="008D4B73">
            <w:pPr>
              <w:widowControl w:val="0"/>
              <w:snapToGrid w:val="0"/>
              <w:spacing w:after="0" w:line="240" w:lineRule="auto"/>
              <w:jc w:val="both"/>
              <w:rPr>
                <w:rFonts w:ascii="Verdana" w:hAnsi="Verdana" w:cs="Verdana"/>
                <w:lang w:val="es-ES" w:eastAsia="es-ES"/>
              </w:rPr>
            </w:pPr>
          </w:p>
          <w:p w14:paraId="33BB460C" w14:textId="77777777" w:rsidR="00BE5D84" w:rsidRDefault="00BE5D84" w:rsidP="008D4B73">
            <w:pPr>
              <w:widowControl w:val="0"/>
              <w:snapToGrid w:val="0"/>
              <w:spacing w:after="0" w:line="240" w:lineRule="auto"/>
              <w:jc w:val="both"/>
              <w:rPr>
                <w:rFonts w:ascii="Verdana" w:hAnsi="Verdana" w:cs="Verdana"/>
                <w:lang w:val="es-ES" w:eastAsia="es-ES"/>
              </w:rPr>
            </w:pPr>
          </w:p>
          <w:p w14:paraId="1E5BFBA0" w14:textId="77777777" w:rsidR="001A5E59" w:rsidRPr="008C1B23" w:rsidRDefault="001A5E59"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lastRenderedPageBreak/>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xml:space="preserve">), 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0"/>
          <w:bookmarkEnd w:id="1"/>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4A3DF59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prospectivo </w:t>
            </w:r>
            <w:r w:rsidRPr="008C1B23">
              <w:rPr>
                <w:rFonts w:ascii="Verdana" w:hAnsi="Verdana" w:cs="Arial"/>
                <w:lang w:val="es-ES" w:eastAsia="zh-CN"/>
              </w:rPr>
              <w:t>y acatando las normas éticas y de Buena Práctica Clínica y de laboratorio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32565C97"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El presente contrato tiene por OBJETO la realización en el Hospital General Universitario de Alicante del ESTUDIO DE TIPO OBSERVACIONAL titulado  </w:t>
            </w:r>
            <w:r w:rsidRPr="00DA1D4D">
              <w:rPr>
                <w:rFonts w:ascii="Verdana" w:hAnsi="Verdana" w:cs="Arial"/>
                <w:color w:val="000000"/>
                <w:u w:val="single"/>
                <w:lang w:val="es-ES" w:eastAsia="zh-CN"/>
              </w:rPr>
              <w:t>“</w:t>
            </w:r>
            <w:r w:rsidR="00B65B31" w:rsidRPr="00DA1D4D">
              <w:rPr>
                <w:rFonts w:ascii="Verdana" w:hAnsi="Verdana" w:cs="Arial"/>
                <w:b/>
                <w:u w:val="single"/>
              </w:rPr>
              <w:fldChar w:fldCharType="begin">
                <w:ffData>
                  <w:name w:val="Texto108"/>
                  <w:enabled/>
                  <w:calcOnExit w:val="0"/>
                  <w:textInput/>
                </w:ffData>
              </w:fldChar>
            </w:r>
            <w:r w:rsidR="00B65B31" w:rsidRPr="00DA1D4D">
              <w:rPr>
                <w:rFonts w:ascii="Verdana" w:hAnsi="Verdana" w:cs="Arial"/>
                <w:b/>
                <w:u w:val="single"/>
              </w:rPr>
              <w:instrText xml:space="preserve"> FORMTEXT </w:instrText>
            </w:r>
            <w:r w:rsidR="00B65B31" w:rsidRPr="00DA1D4D">
              <w:rPr>
                <w:rFonts w:ascii="Verdana" w:hAnsi="Verdana" w:cs="Arial"/>
                <w:b/>
                <w:u w:val="single"/>
              </w:rPr>
            </w:r>
            <w:r w:rsidR="00B65B31" w:rsidRPr="00DA1D4D">
              <w:rPr>
                <w:rFonts w:ascii="Verdana" w:hAnsi="Verdana" w:cs="Arial"/>
                <w:b/>
                <w:u w:val="single"/>
              </w:rPr>
              <w:fldChar w:fldCharType="separate"/>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xml:space="preserve">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u w:val="single"/>
              </w:rPr>
              <w:fldChar w:fldCharType="end"/>
            </w:r>
            <w:r w:rsidRPr="008C1B23">
              <w:rPr>
                <w:rFonts w:ascii="Verdana" w:hAnsi="Verdana" w:cs="Arial"/>
                <w:color w:val="000000"/>
                <w:lang w:val="es-ES" w:eastAsia="zh-CN"/>
              </w:rPr>
              <w:t xml:space="preserve">”  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de tipo observacional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8D4B73">
            <w:pPr>
              <w:pStyle w:val="Prrafodelista"/>
              <w:numPr>
                <w:ilvl w:val="0"/>
                <w:numId w:val="42"/>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72C1647E" w14:textId="77777777" w:rsidR="00BE14FB" w:rsidRDefault="00BE14FB" w:rsidP="008D4B73">
            <w:pPr>
              <w:pStyle w:val="Prrafodelista"/>
              <w:spacing w:after="0" w:line="240" w:lineRule="auto"/>
              <w:ind w:left="567" w:hanging="567"/>
              <w:jc w:val="both"/>
              <w:rPr>
                <w:rFonts w:ascii="Verdana" w:hAnsi="Verdana"/>
                <w:lang w:eastAsia="zh-CN"/>
              </w:rPr>
            </w:pPr>
          </w:p>
          <w:p w14:paraId="00391D7A" w14:textId="77777777" w:rsidR="00BE14FB" w:rsidRPr="008C1B23" w:rsidRDefault="00BE14FB"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8C1B23">
            <w:pPr>
              <w:widowControl w:val="0"/>
              <w:numPr>
                <w:ilvl w:val="0"/>
                <w:numId w:val="42"/>
              </w:numPr>
              <w:spacing w:after="0" w:line="240" w:lineRule="auto"/>
              <w:ind w:left="601" w:hanging="601"/>
              <w:jc w:val="both"/>
              <w:rPr>
                <w:rFonts w:ascii="Verdana" w:hAnsi="Verdana" w:cs="Arial"/>
                <w:lang w:val="es-ES" w:eastAsia="zh-CN"/>
              </w:rPr>
            </w:pPr>
            <w:r w:rsidRPr="008C1B23">
              <w:rPr>
                <w:rFonts w:ascii="Verdana" w:hAnsi="Verdana" w:cs="Arial"/>
                <w:lang w:eastAsia="zh-CN"/>
              </w:rPr>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r w:rsidR="008C1B23" w:rsidRPr="008C1B23">
              <w:rPr>
                <w:rFonts w:ascii="Verdana" w:hAnsi="Verdana" w:cs="Arial"/>
                <w:lang w:val="es-ES" w:eastAsia="zh-CN"/>
              </w:rPr>
              <w:t xml:space="preserve">odo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394004">
            <w:pPr>
              <w:pStyle w:val="Prrafodelista"/>
              <w:numPr>
                <w:ilvl w:val="0"/>
                <w:numId w:val="42"/>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de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(CEI</w:t>
            </w:r>
            <w:r w:rsidR="000320BD">
              <w:rPr>
                <w:rFonts w:ascii="Verdana" w:hAnsi="Verdana" w:cs="Arial"/>
                <w:lang w:val="es-ES" w:eastAsia="zh-CN"/>
              </w:rPr>
              <w:t>m</w:t>
            </w:r>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 xml:space="preserve">Las condiciones de realización del estudio serán las establecidas en la legislación vigente y en el presente contrato con su protocolo anexo. Las partes cumplirán con lo estipulado </w:t>
            </w:r>
            <w:r w:rsidRPr="008C1B23">
              <w:rPr>
                <w:rFonts w:ascii="Verdana" w:hAnsi="Verdana" w:cs="Arial"/>
                <w:lang w:val="es-ES" w:eastAsia="zh-CN"/>
              </w:rPr>
              <w:lastRenderedPageBreak/>
              <w:t>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r w:rsidRPr="008C1B23">
              <w:rPr>
                <w:rFonts w:ascii="Verdana" w:hAnsi="Verdana" w:cs="Arial"/>
              </w:rPr>
              <w:t>revia aprobación de las modificaciones y enmiendas por parte del CEI</w:t>
            </w:r>
            <w:r w:rsidR="000320BD">
              <w:rPr>
                <w:rFonts w:ascii="Verdana" w:hAnsi="Verdana" w:cs="Arial"/>
              </w:rPr>
              <w:t>m</w:t>
            </w:r>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w:t>
            </w:r>
            <w:r w:rsidR="000320BD">
              <w:rPr>
                <w:rFonts w:ascii="Verdana" w:hAnsi="Verdana" w:cs="Arial"/>
              </w:rPr>
              <w:t>m</w:t>
            </w:r>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Conselleria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Sanitat,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Todas las partes se comprometen a cumplir la legislación española vigente y aplicable en materia de estudios observacionales: Real Decreto Legislativo 1/2015, de 24 de julio, 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48ADC09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CENTRO cuidará de que en la realización del estudio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Decreto 206/2018 de 16 de noviembre del Consell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44B769A4"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Conselleria de Sanidad de regulación de los procedimientos, documentación y plazos a observar en la presentación y modificaciones en procesos relacionados con los ensayos </w:t>
            </w:r>
            <w:r w:rsidRPr="008C1B23">
              <w:rPr>
                <w:rFonts w:ascii="Verdana" w:hAnsi="Verdana" w:cs="Arial"/>
              </w:rPr>
              <w:lastRenderedPageBreak/>
              <w:t xml:space="preserve">clínicos y estudios postautorización observacionales de medicamentos y productos sanitarios en la Comunitat Valenciana. </w:t>
            </w:r>
          </w:p>
          <w:p w14:paraId="06999FCD" w14:textId="77777777" w:rsidR="00B96C1C" w:rsidRPr="008C1B23" w:rsidRDefault="00B96C1C" w:rsidP="008D4B73">
            <w:pPr>
              <w:pStyle w:val="Textosinformato1"/>
              <w:widowControl w:val="0"/>
              <w:suppressAutoHyphens w:val="0"/>
              <w:jc w:val="both"/>
              <w:rPr>
                <w:rFonts w:ascii="Verdana" w:hAnsi="Verdana" w:cs="Arial"/>
              </w:rPr>
            </w:pPr>
          </w:p>
          <w:p w14:paraId="4B5C8874" w14:textId="5661C6F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Conselleria de Sanidad por la que se aprueba el modelo de contrato que ha de suscribirse entre la gerencia de un centro sanitario, el </w:t>
            </w:r>
            <w:r w:rsidR="00B92FE0">
              <w:rPr>
                <w:rFonts w:ascii="Verdana" w:hAnsi="Verdana" w:cs="Arial"/>
              </w:rPr>
              <w:t>PROMOTOR</w:t>
            </w:r>
            <w:r w:rsidRPr="008C1B23">
              <w:rPr>
                <w:rFonts w:ascii="Verdana" w:hAnsi="Verdana" w:cs="Arial"/>
              </w:rPr>
              <w:t xml:space="preserve"> y los investigadores, para la realización de un ensayo clínico o estudios postautorización observacionales de medicamentos y productos sanitarios en las organizaciones de los servicios sanitarios de la Comunitat Valenciana  </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2776D6B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43CFC018" w14:textId="683232C9" w:rsidR="00AF1A44" w:rsidRDefault="00BE5D84" w:rsidP="008D4B73">
            <w:pPr>
              <w:pStyle w:val="Textosinformato1"/>
              <w:widowControl w:val="0"/>
              <w:suppressAutoHyphens w:val="0"/>
              <w:jc w:val="both"/>
              <w:rPr>
                <w:rFonts w:ascii="Verdana" w:hAnsi="Verdana" w:cs="Arial"/>
              </w:rPr>
            </w:pPr>
            <w:r w:rsidRPr="008C1B23">
              <w:rPr>
                <w:rFonts w:ascii="Verdana" w:hAnsi="Verdana" w:cs="Arial"/>
              </w:rPr>
              <w:t>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w:t>
            </w:r>
            <w:r w:rsidR="00AF1A44">
              <w:rPr>
                <w:rFonts w:ascii="Verdana" w:hAnsi="Verdana" w:cs="Arial"/>
              </w:rPr>
              <w:t>l Real Decreto 1090/2015.</w:t>
            </w:r>
          </w:p>
          <w:p w14:paraId="7C43F45A" w14:textId="77777777" w:rsidR="003602B0" w:rsidRPr="008C1B23" w:rsidRDefault="003602B0" w:rsidP="008D4B73">
            <w:pPr>
              <w:pStyle w:val="Textosinformato1"/>
              <w:widowControl w:val="0"/>
              <w:suppressAutoHyphens w:val="0"/>
              <w:jc w:val="both"/>
              <w:rPr>
                <w:rFonts w:ascii="Verdana" w:hAnsi="Verdana" w:cs="Arial"/>
              </w:rPr>
            </w:pPr>
          </w:p>
          <w:p w14:paraId="22A3703B"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Pr="008C1B23" w:rsidRDefault="003602B0" w:rsidP="008D4B73">
            <w:pPr>
              <w:pStyle w:val="Textosinformato1"/>
              <w:widowControl w:val="0"/>
              <w:suppressAutoHyphens w:val="0"/>
              <w:jc w:val="both"/>
              <w:rPr>
                <w:rFonts w:ascii="Verdana" w:hAnsi="Verdana" w:cs="Arial"/>
              </w:rPr>
            </w:pPr>
          </w:p>
          <w:p w14:paraId="1516EFB0"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Las versiones a utilizar de la hoja de información al paciente (HIP) y consentimiento informado (CI) serán las que hayan sido aprobadas por el Comité Ético</w:t>
            </w:r>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rFonts w:ascii="Verdana" w:hAnsi="Verdana" w:cs="Arial"/>
              </w:rPr>
            </w:pPr>
          </w:p>
          <w:p w14:paraId="5A06B496"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del CENTRO debe aprobar la Hoja de Información al Paciente (HIP) y el Consentimiento Informado (CI). En la historia clínica del paciente se archivará con la debida custodia una copia del consentimiento informado. </w:t>
            </w:r>
            <w:r w:rsidR="00B23A84">
              <w:rPr>
                <w:rFonts w:ascii="Verdana" w:hAnsi="Verdana" w:cs="Arial"/>
              </w:rPr>
              <w:t xml:space="preserve">  </w:t>
            </w:r>
          </w:p>
          <w:p w14:paraId="26B34257" w14:textId="77777777" w:rsidR="005666D8" w:rsidRDefault="005666D8" w:rsidP="008D4B73">
            <w:pPr>
              <w:pStyle w:val="Textosinformato1"/>
              <w:widowControl w:val="0"/>
              <w:suppressAutoHyphens w:val="0"/>
              <w:jc w:val="both"/>
              <w:rPr>
                <w:rFonts w:ascii="Verdana" w:hAnsi="Verdana" w:cs="Arial"/>
              </w:rPr>
            </w:pPr>
          </w:p>
          <w:p w14:paraId="41356FF8" w14:textId="4E4ACD5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tanto no exista o no esté disponible el modelo de consentimiento informado electrónico, la copia del consentimiento informado se guardará en el archivo del investigador. </w:t>
            </w:r>
          </w:p>
          <w:p w14:paraId="196DA4FE" w14:textId="77777777" w:rsidR="003602B0" w:rsidRPr="008C1B23" w:rsidRDefault="003602B0" w:rsidP="008D4B73">
            <w:pPr>
              <w:pStyle w:val="Textosinformato1"/>
              <w:widowControl w:val="0"/>
              <w:suppressAutoHyphens w:val="0"/>
              <w:jc w:val="both"/>
              <w:rPr>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 xml:space="preserve">m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CEI</w:t>
            </w:r>
            <w:r w:rsidR="000320BD">
              <w:rPr>
                <w:rFonts w:ascii="Verdana" w:hAnsi="Verdana" w:cs="Arial"/>
              </w:rPr>
              <w:t>m</w:t>
            </w:r>
            <w:r w:rsidRPr="008C1B23">
              <w:rPr>
                <w:rFonts w:ascii="Verdana" w:hAnsi="Verdana" w:cs="Arial"/>
              </w:rPr>
              <w:t xml:space="preserve"> implicados en la realización del 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hacen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0232797F" w:rsidR="00BE5D84" w:rsidRPr="008C1B23" w:rsidRDefault="00BE5D84" w:rsidP="008D4B73">
            <w:pPr>
              <w:widowControl w:val="0"/>
              <w:spacing w:after="0" w:line="240" w:lineRule="auto"/>
              <w:jc w:val="both"/>
              <w:rPr>
                <w:rFonts w:ascii="Verdana" w:hAnsi="Verdana" w:cs="Arial"/>
              </w:rPr>
            </w:pPr>
            <w:r w:rsidRPr="008C1B23">
              <w:rPr>
                <w:rFonts w:ascii="Verdana" w:hAnsi="Verdana" w:cs="Arial"/>
              </w:rPr>
              <w:t xml:space="preserve">Si transcurridos 9 meses desde la comunicación del informe final del Estudio a las autoridades pertinentes, ni el PROMOTOR acreditan el inicio de tramitación de la publicación, se podrán hacer públicos los resultados en </w:t>
            </w:r>
            <w:r w:rsidR="009A6924">
              <w:rPr>
                <w:rFonts w:ascii="Verdana" w:hAnsi="Verdana" w:cs="Arial"/>
              </w:rPr>
              <w:t>la Red de Investigación con Medicamentos y Productos Sanitarios de la Comunitat Valenciana (REDIMEPS)</w:t>
            </w:r>
            <w:r w:rsidR="009A6924" w:rsidRPr="00CF4E2E">
              <w:rPr>
                <w:rFonts w:ascii="Verdana" w:hAnsi="Verdana" w:cs="Arial"/>
              </w:rPr>
              <w:t xml:space="preserve"> </w:t>
            </w:r>
            <w:r w:rsidRPr="008C1B23">
              <w:rPr>
                <w:rFonts w:ascii="Verdana" w:hAnsi="Verdana" w:cs="Arial"/>
              </w:rPr>
              <w:t>de la página Web de la Conselleria de Sanitat.</w:t>
            </w:r>
          </w:p>
          <w:p w14:paraId="3BF9E355" w14:textId="77777777" w:rsidR="003602B0" w:rsidRPr="008C1B23" w:rsidRDefault="003602B0" w:rsidP="008D4B73">
            <w:pPr>
              <w:pStyle w:val="Textosinformato1"/>
              <w:widowControl w:val="0"/>
              <w:suppressAutoHyphens w:val="0"/>
              <w:rPr>
                <w:rFonts w:ascii="Verdana" w:hAnsi="Verdana" w:cs="Arial"/>
                <w:b/>
              </w:rPr>
            </w:pPr>
          </w:p>
          <w:p w14:paraId="4F1D2CDC" w14:textId="77777777" w:rsidR="003602B0" w:rsidRPr="008C1B23" w:rsidRDefault="003602B0" w:rsidP="008D4B73">
            <w:pPr>
              <w:pStyle w:val="Textosinformato1"/>
              <w:widowControl w:val="0"/>
              <w:suppressAutoHyphens w:val="0"/>
              <w:rPr>
                <w:rFonts w:ascii="Verdana" w:hAnsi="Verdana" w:cs="Arial"/>
                <w:b/>
              </w:rPr>
            </w:pPr>
          </w:p>
          <w:p w14:paraId="18168D39"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lastRenderedPageBreak/>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37B69E7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Comunitat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lastRenderedPageBreak/>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3882C7A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D55A6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8D4B73">
            <w:pPr>
              <w:pStyle w:val="Textosinformato1"/>
              <w:widowControl w:val="0"/>
              <w:numPr>
                <w:ilvl w:val="0"/>
                <w:numId w:val="38"/>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3.1.3.–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tiene el compromiso de comunicar al CEI</w:t>
            </w:r>
            <w:r w:rsidR="000320BD">
              <w:rPr>
                <w:rFonts w:ascii="Verdana" w:hAnsi="Verdana" w:cs="Arial"/>
                <w:lang w:val="es-ES" w:eastAsia="zh-CN"/>
              </w:rPr>
              <w:t>m</w:t>
            </w:r>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389CB53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xml:space="preserve">, gestionado en su totalidad por el  CENTRO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I.a.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II.a.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II.b.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77777777" w:rsidR="00BE5D84" w:rsidRPr="008C1B23" w:rsidRDefault="00BE5D84" w:rsidP="008D4B73">
            <w:pPr>
              <w:widowControl w:val="0"/>
              <w:numPr>
                <w:ilvl w:val="0"/>
                <w:numId w:val="26"/>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Pr="008C1B23">
              <w:rPr>
                <w:rFonts w:ascii="Verdana" w:hAnsi="Verdana" w:cs="Arial"/>
                <w:b/>
                <w:bCs/>
                <w:lang w:val="es-ES" w:eastAsia="zh-CN"/>
              </w:rPr>
              <w:t>500 € + IVA.</w:t>
            </w:r>
            <w:r w:rsidRPr="008C1B23">
              <w:rPr>
                <w:rFonts w:ascii="Verdana" w:hAnsi="Verdana" w:cs="Arial"/>
                <w:lang w:val="es-ES" w:eastAsia="zh-CN"/>
              </w:rPr>
              <w:t xml:space="preserve"> El pago </w:t>
            </w:r>
            <w:bookmarkStart w:id="2" w:name="_Hlk29618641"/>
            <w:r w:rsidRPr="008C1B23">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Comunitat Valenciana para la Gestión del Instituto de Investigación Sanitaria y Biomédica de Alicante </w:t>
            </w:r>
          </w:p>
          <w:p w14:paraId="52A1F95C"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 xml:space="preserve">Hospital General Universitario de </w:t>
            </w:r>
            <w:r w:rsidRPr="008C1B23">
              <w:rPr>
                <w:rFonts w:ascii="Verdana" w:hAnsi="Verdana" w:cs="Arial"/>
                <w:color w:val="000000"/>
              </w:rPr>
              <w:lastRenderedPageBreak/>
              <w:t>Alicante.  Centro de Diagnóstico, 5ª Planta (Edf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Avda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602DA8CC"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bookmarkEnd w:id="2"/>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w:t>
            </w:r>
            <w:r w:rsidRPr="008C1B23">
              <w:rPr>
                <w:rFonts w:ascii="Verdana" w:hAnsi="Verdana" w:cs="Arial"/>
                <w:color w:val="000000"/>
                <w:lang w:eastAsia="zh-CN"/>
              </w:rPr>
              <w:lastRenderedPageBreak/>
              <w:t xml:space="preserve">las organizaciones de los servicios sanitarios de la Conselleria de Sanitat de la Comunitat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13838759"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inventariable para el Servicio.</w:t>
            </w:r>
          </w:p>
          <w:p w14:paraId="3A599D5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w:t>
            </w:r>
            <w:r w:rsidRPr="008C1B23">
              <w:rPr>
                <w:rFonts w:ascii="Verdana" w:hAnsi="Verdana" w:cs="Arial"/>
                <w:lang w:val="es-ES" w:eastAsia="zh-CN"/>
              </w:rPr>
              <w:lastRenderedPageBreak/>
              <w:t xml:space="preserve">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comunicarán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8D4B73">
            <w:pPr>
              <w:widowControl w:val="0"/>
              <w:numPr>
                <w:ilvl w:val="0"/>
                <w:numId w:val="35"/>
              </w:numPr>
              <w:spacing w:after="0" w:line="240" w:lineRule="auto"/>
              <w:rPr>
                <w:rFonts w:ascii="Verdana" w:hAnsi="Verdana" w:cs="Arial"/>
                <w:lang w:val="en-GB" w:eastAsia="zh-CN"/>
              </w:rPr>
            </w:pPr>
            <w:r w:rsidRPr="008C1B23">
              <w:rPr>
                <w:rFonts w:ascii="Verdana" w:hAnsi="Verdana" w:cs="Arial"/>
                <w:lang w:val="en-GB" w:eastAsia="zh-CN"/>
              </w:rPr>
              <w:t>Entidad:</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8D4B73">
            <w:pPr>
              <w:widowControl w:val="0"/>
              <w:numPr>
                <w:ilvl w:val="0"/>
                <w:numId w:val="35"/>
              </w:numPr>
              <w:spacing w:after="0" w:line="240" w:lineRule="auto"/>
              <w:rPr>
                <w:rFonts w:ascii="Verdana" w:hAnsi="Verdana" w:cs="Arial"/>
                <w:lang w:val="en-GB" w:eastAsia="zh-CN"/>
              </w:rPr>
            </w:pPr>
            <w:r w:rsidRPr="008C1B23">
              <w:rPr>
                <w:rFonts w:ascii="Verdana" w:hAnsi="Verdana" w:cs="Arial"/>
                <w:lang w:val="en-GB" w:eastAsia="zh-CN"/>
              </w:rPr>
              <w:t>Dirección:</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8D4B73">
            <w:pPr>
              <w:widowControl w:val="0"/>
              <w:numPr>
                <w:ilvl w:val="0"/>
                <w:numId w:val="35"/>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8D4B73">
            <w:pPr>
              <w:widowControl w:val="0"/>
              <w:numPr>
                <w:ilvl w:val="0"/>
                <w:numId w:val="35"/>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06A25FB9"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w:t>
            </w:r>
            <w:r w:rsidR="00BE5D84" w:rsidRPr="008C1B23">
              <w:rPr>
                <w:rFonts w:ascii="Verdana" w:hAnsi="Verdana" w:cs="Arial"/>
                <w:lang w:val="es-ES" w:eastAsia="zh-CN"/>
              </w:rPr>
              <w:lastRenderedPageBreak/>
              <w:t xml:space="preserve">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y titulado ”</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026E7073"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con seguimiento prospectivo</w:t>
            </w:r>
            <w:r w:rsidRPr="008C1B23">
              <w:rPr>
                <w:rFonts w:ascii="Verdana" w:hAnsi="Verdana" w:cs="Arial"/>
                <w:b/>
                <w:lang w:val="es-ES" w:eastAsia="zh-CN"/>
              </w:rPr>
              <w:t>.</w:t>
            </w:r>
          </w:p>
          <w:p w14:paraId="7E16DAAB"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o propietario de los datos conservará toda la restante documentación relativa al estudio durante al menos cinco años tras la finalización del mismo, o durante un periodo más largo si así lo disponen otros requisitos aplicables: </w:t>
            </w:r>
          </w:p>
          <w:p w14:paraId="6C113E9C"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protocolo, incluyendo su justificación, objetivos, diseño estadístico y metodología del estudio, con las condiciones en las que se </w:t>
            </w:r>
            <w:r w:rsidRPr="008C1B23">
              <w:rPr>
                <w:rFonts w:ascii="Verdana" w:hAnsi="Verdana" w:cs="Arial"/>
                <w:color w:val="000000"/>
                <w:lang w:val="es-ES" w:eastAsia="zh-CN"/>
              </w:rPr>
              <w:lastRenderedPageBreak/>
              <w:t xml:space="preserve">efectúe y gestione, así como los pormenores de los medicamentos objeto de estudio. </w:t>
            </w:r>
          </w:p>
          <w:p w14:paraId="6C9BE35A"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procedimientos normalizados de trabajo. </w:t>
            </w:r>
          </w:p>
          <w:p w14:paraId="336DD7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Todos los informes escritos sobre el protocolo y los procedimientos. </w:t>
            </w:r>
          </w:p>
          <w:p w14:paraId="17E2C1F7"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La ficha técnica del medicamento a estudio </w:t>
            </w:r>
          </w:p>
          <w:p w14:paraId="7137E45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cuaderno de recogida de datos de cada paciente. </w:t>
            </w:r>
          </w:p>
          <w:p w14:paraId="083ECB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documentos administrativos correspondientes a las autorizaciones del protocolo y posteriores modificaciones. </w:t>
            </w:r>
          </w:p>
          <w:p w14:paraId="6C033A0D"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informe final: El PROMOTOR o propietario subsiguiente conservará el informe final hasta cinco años después de haberse agotado el plazo de validez del medicamento. </w:t>
            </w:r>
          </w:p>
          <w:p w14:paraId="52D7041A" w14:textId="01150257" w:rsidR="00BE5D84" w:rsidRPr="008C1B23" w:rsidRDefault="00BE5D84" w:rsidP="00AF0E64">
            <w:pPr>
              <w:widowControl w:val="0"/>
              <w:numPr>
                <w:ilvl w:val="0"/>
                <w:numId w:val="40"/>
              </w:numPr>
              <w:tabs>
                <w:tab w:val="clear" w:pos="548"/>
              </w:tabs>
              <w:spacing w:after="0" w:line="240" w:lineRule="auto"/>
              <w:ind w:left="851"/>
              <w:jc w:val="both"/>
              <w:rPr>
                <w:rFonts w:ascii="Verdana" w:hAnsi="Verdana" w:cs="Arial"/>
                <w:lang w:val="es-ES" w:eastAsia="zh-CN"/>
              </w:rPr>
            </w:pPr>
            <w:r w:rsidRPr="008C1B23">
              <w:rPr>
                <w:rFonts w:ascii="Verdana" w:hAnsi="Verdana" w:cs="Arial"/>
                <w:lang w:val="es-ES" w:eastAsia="zh-CN"/>
              </w:rPr>
              <w:t>El certificado de auditoria, cuando proceda.</w:t>
            </w:r>
          </w:p>
          <w:p w14:paraId="1E0779A2" w14:textId="77777777" w:rsidR="00151518" w:rsidRPr="008C1B23" w:rsidRDefault="00151518" w:rsidP="00151518">
            <w:pPr>
              <w:widowControl w:val="0"/>
              <w:spacing w:after="0" w:line="240" w:lineRule="auto"/>
              <w:ind w:left="851"/>
              <w:rPr>
                <w:rFonts w:ascii="Verdana" w:hAnsi="Verdana" w:cs="Arial"/>
                <w:lang w:val="es-ES" w:eastAsia="zh-CN"/>
              </w:rPr>
            </w:pPr>
          </w:p>
          <w:p w14:paraId="1DC52B32"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Conference of Harmonization Guideline)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702CDC03"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53AA778D"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ensayo,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lastRenderedPageBreak/>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del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finalización del contrato conllevará la liquidación de las relaciones económicas entre las partes, sin perjuicio de la responsabilidad 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w:t>
            </w:r>
            <w:r w:rsidRPr="008C1B23">
              <w:rPr>
                <w:rFonts w:ascii="Verdana" w:hAnsi="Verdana" w:cs="Arial"/>
                <w:lang w:val="es-ES" w:eastAsia="zh-CN"/>
              </w:rPr>
              <w:lastRenderedPageBreak/>
              <w:t>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03AE64BA" w14:textId="687B9D06" w:rsidR="00524763" w:rsidRDefault="00063ABE" w:rsidP="00394004">
            <w:pPr>
              <w:spacing w:after="0" w:line="240" w:lineRule="auto"/>
              <w:jc w:val="center"/>
              <w:rPr>
                <w:rFonts w:ascii="Verdana" w:hAnsi="Verdana"/>
                <w:b/>
                <w:color w:val="000000"/>
                <w:lang w:val="en-US"/>
              </w:rPr>
            </w:pPr>
            <w:r>
              <w:rPr>
                <w:rFonts w:ascii="Verdana" w:eastAsia="Arial" w:hAnsi="Verdana" w:cs="Arial"/>
                <w:b/>
                <w:bCs/>
                <w:color w:val="000000"/>
                <w:lang w:val="en-GB"/>
              </w:rPr>
              <w:lastRenderedPageBreak/>
              <w:t xml:space="preserve">CONTRACT FOR A </w:t>
            </w:r>
            <w:r w:rsidR="00524763" w:rsidRPr="008C1B23">
              <w:rPr>
                <w:rFonts w:ascii="Verdana" w:eastAsia="Arial" w:hAnsi="Verdana" w:cs="Arial"/>
                <w:b/>
                <w:bCs/>
                <w:color w:val="000000"/>
                <w:lang w:val="en-GB"/>
              </w:rPr>
              <w:t xml:space="preserve">OBSERVATIONAL STUDY </w:t>
            </w:r>
            <w:r w:rsidR="004C4CAC">
              <w:rPr>
                <w:rFonts w:ascii="Verdana" w:hAnsi="Verdana"/>
                <w:b/>
                <w:color w:val="000000"/>
                <w:lang w:val="en-US"/>
              </w:rPr>
              <w:t xml:space="preserve">WITH </w:t>
            </w:r>
            <w:r>
              <w:rPr>
                <w:rFonts w:ascii="Verdana" w:hAnsi="Verdana"/>
                <w:b/>
                <w:color w:val="000000"/>
                <w:lang w:val="en-US"/>
              </w:rPr>
              <w:t xml:space="preserve">DRUG, FOR </w:t>
            </w:r>
            <w:r w:rsidR="004C4CAC">
              <w:rPr>
                <w:rFonts w:ascii="Verdana" w:hAnsi="Verdana"/>
                <w:b/>
                <w:color w:val="000000"/>
                <w:lang w:val="en-US"/>
              </w:rPr>
              <w:t>PROSPECTIVE FOLLOW-UP</w:t>
            </w:r>
          </w:p>
          <w:p w14:paraId="1B0D0033" w14:textId="77777777" w:rsidR="00394004" w:rsidRPr="008C1B23" w:rsidRDefault="00394004" w:rsidP="00394004">
            <w:pPr>
              <w:spacing w:after="0" w:line="240" w:lineRule="auto"/>
              <w:jc w:val="center"/>
              <w:rPr>
                <w:rFonts w:ascii="Verdana" w:eastAsia="Arial" w:hAnsi="Verdana" w:cs="Arial"/>
                <w:b/>
                <w:color w:val="000000"/>
                <w:lang w:val="en-GB"/>
              </w:rPr>
            </w:pPr>
          </w:p>
          <w:p w14:paraId="4B0A27F3" w14:textId="05774F16"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00DA1D4D">
              <w:rPr>
                <w:rFonts w:ascii="Verdana" w:eastAsia="Verdana" w:hAnsi="Verdana" w:cs="Arial"/>
                <w:vertAlign w:val="superscript"/>
                <w:lang w:val="en-GB" w:eastAsia="zh-CN"/>
              </w:rPr>
              <w:t>Th</w:t>
            </w:r>
            <w:r w:rsidRPr="008C1B23">
              <w:rPr>
                <w:rFonts w:ascii="Verdana" w:eastAsia="Verdana" w:hAnsi="Verdana" w:cs="Arial"/>
                <w:lang w:val="en-GB" w:eastAsia="zh-CN"/>
              </w:rPr>
              <w:t xml:space="preserve"> 2021</w:t>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1AD03278"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Mr Miguel Ángel García Alonso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Universitario de Alicante [Alicante University General Hospital] and on behalf of that Organisation, with registered address at Avenida de Pintor Baeza, nº 12, 03010 Alicante and Corporate Tax ID No. </w:t>
            </w:r>
            <w:r w:rsidR="001A5E59" w:rsidRPr="001A5E59">
              <w:rPr>
                <w:rFonts w:ascii="Verdana" w:hAnsi="Verdana"/>
                <w:color w:val="000000"/>
                <w:lang w:val="en-US"/>
              </w:rPr>
              <w:t>S4611001A.</w:t>
            </w:r>
          </w:p>
          <w:p w14:paraId="402CD58C" w14:textId="77777777" w:rsidR="001A5E59" w:rsidRP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273FE4F9" w14:textId="438D7AD5" w:rsidR="00BE5D84" w:rsidRPr="008C1B23" w:rsidRDefault="00BE5D84" w:rsidP="008D4B73">
            <w:pPr>
              <w:autoSpaceDE w:val="0"/>
              <w:autoSpaceDN w:val="0"/>
              <w:adjustRightInd w:val="0"/>
              <w:spacing w:after="0" w:line="240" w:lineRule="auto"/>
              <w:jc w:val="both"/>
              <w:rPr>
                <w:rFonts w:ascii="Verdana" w:hAnsi="Verdana" w:cs="Arial"/>
                <w:lang w:val="en-GB" w:eastAsia="ar-SA"/>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Mr José Sánchez Payá in</w:t>
            </w:r>
            <w:bookmarkStart w:id="3" w:name="_GoBack"/>
            <w:bookmarkEnd w:id="3"/>
            <w:r w:rsidRPr="008C1B23">
              <w:rPr>
                <w:rFonts w:ascii="Verdana" w:eastAsia="Verdana" w:hAnsi="Verdana" w:cs="Arial"/>
                <w:lang w:val="en-GB" w:eastAsia="ar-SA"/>
              </w:rPr>
              <w:t xml:space="preserve"> his capacity as General Director of the </w:t>
            </w:r>
            <w:r w:rsidR="00E63B4F">
              <w:rPr>
                <w:rFonts w:ascii="Verdana" w:eastAsia="Verdana" w:hAnsi="Verdana" w:cs="Arial"/>
                <w:lang w:val="en-GB" w:eastAsia="ar-SA"/>
              </w:rPr>
              <w:t xml:space="preserve">Valencian Community </w:t>
            </w:r>
            <w:r w:rsidRPr="008C1B23">
              <w:rPr>
                <w:rFonts w:ascii="Verdana" w:eastAsia="Verdana" w:hAnsi="Verdana" w:cs="Arial"/>
                <w:lang w:val="en-GB" w:eastAsia="ar-SA"/>
              </w:rPr>
              <w:t>Foundation for the Management of the Institute for Health and Biomedical Research of Alicante (hereinafter, Foundation for the Management of ISABIAL (Instituto de Investigación Sanitaria y Biomédica de Alicante), with address at Avenida Pintor Baeza, 12, 03010 Alicante and with C.I.F. No. G-42641308 and acting as the competent entity to manage contracts, agreements and arrangements, in their administrative, legal, economic and technical aspects, related to research, technological development and innovation activities as set out in the “</w:t>
            </w:r>
            <w:r w:rsidRPr="008C1B23">
              <w:rPr>
                <w:rFonts w:ascii="Verdana" w:eastAsia="Verdana" w:hAnsi="Verdana" w:cs="Verdana"/>
                <w:lang w:val="en-GB" w:eastAsia="ar-SA"/>
              </w:rPr>
              <w:t>Framework Agreement for Cooperation between the Regional Ministry of Universal Health and Public Health of the Valencian Regional Government and the Foundation of the Valencian Community for the Management of the Institute for Health and Biomedical Research of Alicante” dated 22 May 2019.</w:t>
            </w:r>
          </w:p>
          <w:p w14:paraId="5633DAC1" w14:textId="77777777" w:rsidR="001A5E59" w:rsidRDefault="001A5E59"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lastRenderedPageBreak/>
              <w:t xml:space="preserve">The third party </w:t>
            </w:r>
            <w:bookmarkStart w:id="4"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registered company number </w:t>
            </w:r>
            <w:bookmarkStart w:id="5"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whose registered office is at </w:t>
            </w:r>
            <w:bookmarkStart w:id="6"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6"/>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120925E1" w:rsidR="00BE5D84" w:rsidRPr="008C1B23"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4901188D" w14:textId="2C6DC62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w:t>
            </w:r>
            <w:r w:rsidR="00DA1D4D">
              <w:rPr>
                <w:rFonts w:ascii="Verdana" w:eastAsia="Verdana" w:hAnsi="Verdana" w:cs="Arial"/>
                <w:lang w:val="en-GB" w:eastAsia="zh-CN"/>
              </w:rPr>
              <w:t xml:space="preserve">drug, for </w:t>
            </w:r>
            <w:r w:rsidR="004C4CAC">
              <w:rPr>
                <w:rFonts w:ascii="Verdana" w:eastAsia="Verdana" w:hAnsi="Verdana" w:cs="Arial"/>
                <w:lang w:val="en-GB" w:eastAsia="zh-CN"/>
              </w:rPr>
              <w:t xml:space="preserve">prospective follow-up  </w:t>
            </w:r>
            <w:r w:rsidRPr="008C1B23">
              <w:rPr>
                <w:rFonts w:ascii="Verdana" w:eastAsia="Verdana" w:hAnsi="Verdana" w:cs="Arial"/>
                <w:lang w:val="en-GB" w:eastAsia="zh-CN"/>
              </w:rPr>
              <w:t>and in compliance with the Ethical, Good Clinical Practice and Laboratory standards applicable to the conduct of these studies.</w:t>
            </w:r>
          </w:p>
          <w:p w14:paraId="2216868D" w14:textId="77777777" w:rsidR="009E48CB" w:rsidRDefault="009E48CB" w:rsidP="008D4B73">
            <w:pPr>
              <w:widowControl w:val="0"/>
              <w:spacing w:after="0" w:line="240" w:lineRule="auto"/>
              <w:jc w:val="center"/>
              <w:rPr>
                <w:rFonts w:ascii="Verdana" w:eastAsia="Verdana" w:hAnsi="Verdana" w:cs="Arial"/>
                <w:b/>
                <w:bCs/>
                <w:lang w:val="en-GB" w:eastAsia="zh-CN"/>
              </w:rPr>
            </w:pP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4A17AEDE" w14:textId="2C92AD87"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7F5CA628" w:rsidR="008C1B23" w:rsidRDefault="00BE5D84" w:rsidP="008D4B73">
            <w:pPr>
              <w:widowControl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the OBSERVATIONAL STUDY entitled “</w:t>
            </w:r>
            <w:r w:rsidR="008C1B23" w:rsidRPr="00DA1D4D">
              <w:rPr>
                <w:rFonts w:ascii="Verdana" w:hAnsi="Verdana" w:cs="Arial"/>
                <w:b/>
                <w:u w:val="single"/>
              </w:rPr>
              <w:fldChar w:fldCharType="begin">
                <w:ffData>
                  <w:name w:val="Texto108"/>
                  <w:enabled/>
                  <w:calcOnExit w:val="0"/>
                  <w:textInput/>
                </w:ffData>
              </w:fldChar>
            </w:r>
            <w:r w:rsidR="008C1B23" w:rsidRPr="00DA1D4D">
              <w:rPr>
                <w:rFonts w:ascii="Verdana" w:hAnsi="Verdana" w:cs="Arial"/>
                <w:b/>
                <w:u w:val="single"/>
                <w:lang w:val="en-US"/>
              </w:rPr>
              <w:instrText xml:space="preserve"> FORMTEXT </w:instrText>
            </w:r>
            <w:r w:rsidR="008C1B23" w:rsidRPr="00DA1D4D">
              <w:rPr>
                <w:rFonts w:ascii="Verdana" w:hAnsi="Verdana" w:cs="Arial"/>
                <w:b/>
                <w:u w:val="single"/>
              </w:rPr>
            </w:r>
            <w:r w:rsidR="008C1B23" w:rsidRPr="00DA1D4D">
              <w:rPr>
                <w:rFonts w:ascii="Verdana" w:hAnsi="Verdana" w:cs="Arial"/>
                <w:b/>
                <w:u w:val="single"/>
              </w:rPr>
              <w:fldChar w:fldCharType="separate"/>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lang w:val="en-US"/>
              </w:rPr>
              <w:t xml:space="preserve">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u w:val="single"/>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Universitario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p>
          <w:p w14:paraId="205F386E" w14:textId="77777777" w:rsidR="00DA1D4D" w:rsidRPr="00DA1D4D" w:rsidRDefault="00DA1D4D" w:rsidP="008D4B73">
            <w:pPr>
              <w:widowControl w:val="0"/>
              <w:spacing w:after="0" w:line="240" w:lineRule="auto"/>
              <w:jc w:val="both"/>
              <w:rPr>
                <w:rFonts w:ascii="Verdana" w:eastAsia="Verdana" w:hAnsi="Verdana" w:cs="Arial"/>
                <w:color w:val="000000"/>
                <w:lang w:val="en-GB" w:eastAsia="zh-CN"/>
              </w:rPr>
            </w:pPr>
          </w:p>
          <w:p w14:paraId="6A914F9D" w14:textId="36167D5E" w:rsidR="00BE14FB"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w:t>
            </w:r>
            <w:r w:rsidR="008A5713" w:rsidRPr="008A5713">
              <w:rPr>
                <w:rFonts w:ascii="Verdana" w:hAnsi="Verdana" w:cs="Arial"/>
                <w:lang w:val="en-US" w:eastAsia="zh-CN"/>
              </w:rPr>
              <w:t>v.</w:t>
            </w:r>
            <w:r w:rsidR="008A5713" w:rsidRPr="008A5713">
              <w:rPr>
                <w:rFonts w:ascii="Verdana" w:hAnsi="Verdana" w:cs="Arial"/>
                <w:b/>
                <w:lang w:val="en-US"/>
              </w:rPr>
              <w:t xml:space="preserve"> </w:t>
            </w:r>
            <w:r w:rsidR="008A5713" w:rsidRPr="008C1B23">
              <w:rPr>
                <w:rFonts w:ascii="Verdana" w:hAnsi="Verdana" w:cs="Arial"/>
                <w:b/>
              </w:rPr>
              <w:fldChar w:fldCharType="begin">
                <w:ffData>
                  <w:name w:val="Texto108"/>
                  <w:enabled/>
                  <w:calcOnExit w:val="0"/>
                  <w:textInput/>
                </w:ffData>
              </w:fldChar>
            </w:r>
            <w:r w:rsidR="008A5713" w:rsidRPr="008A5713">
              <w:rPr>
                <w:rFonts w:ascii="Verdana" w:hAnsi="Verdana" w:cs="Arial"/>
                <w:b/>
                <w:lang w:val="en-US"/>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sidRPr="008A5713">
              <w:rPr>
                <w:rFonts w:ascii="Verdana" w:hAnsi="Verdana" w:cs="Arial"/>
                <w:b/>
                <w:lang w:val="en-US"/>
              </w:rPr>
              <w:t xml:space="preserve"> </w:t>
            </w:r>
            <w:r w:rsidR="00BE14FB" w:rsidRPr="00BE14FB">
              <w:rPr>
                <w:rFonts w:ascii="Verdana" w:eastAsia="Verdana" w:hAnsi="Verdana" w:cs="Arial"/>
                <w:lang w:val="en-GB" w:eastAsia="zh-CN"/>
              </w:rPr>
              <w:t xml:space="preserve">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and successive versions the 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0CB0A65B" w14:textId="77777777" w:rsidR="004C4CAC" w:rsidRDefault="004C4CAC" w:rsidP="00BE14FB">
            <w:pPr>
              <w:pStyle w:val="Prrafodelista"/>
              <w:spacing w:after="0" w:line="240" w:lineRule="auto"/>
              <w:ind w:left="567"/>
              <w:jc w:val="both"/>
              <w:rPr>
                <w:rFonts w:ascii="Verdana" w:hAnsi="Verdana"/>
                <w:lang w:val="en-GB"/>
              </w:rPr>
            </w:pPr>
          </w:p>
          <w:p w14:paraId="73BD2399" w14:textId="158BC0CF" w:rsidR="00DE5F06"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lastRenderedPageBreak/>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the </w:t>
            </w:r>
            <w:r w:rsidR="008C1B23" w:rsidRPr="00BE14FB">
              <w:rPr>
                <w:rFonts w:ascii="Verdana" w:hAnsi="Verdana" w:cs="Arial"/>
                <w:lang w:val="en-US"/>
              </w:rPr>
              <w:t xml:space="preserve"> Protocol no. </w:t>
            </w:r>
            <w:bookmarkStart w:id="7"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7"/>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Default="00BE14FB" w:rsidP="008D4B73">
            <w:pPr>
              <w:pStyle w:val="Prrafodelista"/>
              <w:spacing w:after="0" w:line="240" w:lineRule="auto"/>
              <w:ind w:left="567"/>
              <w:jc w:val="both"/>
              <w:rPr>
                <w:rFonts w:ascii="Verdana" w:hAnsi="Verdana"/>
                <w:lang w:val="en-GB"/>
              </w:rPr>
            </w:pPr>
          </w:p>
          <w:p w14:paraId="77E975B3" w14:textId="77777777" w:rsidR="008A5713" w:rsidRPr="008C1B23" w:rsidRDefault="008A5713" w:rsidP="008D4B73">
            <w:pPr>
              <w:pStyle w:val="Prrafodelista"/>
              <w:spacing w:after="0" w:line="240" w:lineRule="auto"/>
              <w:ind w:left="567"/>
              <w:jc w:val="both"/>
              <w:rPr>
                <w:rFonts w:ascii="Verdana" w:hAnsi="Verdana"/>
                <w:lang w:val="en-GB"/>
              </w:rPr>
            </w:pPr>
          </w:p>
          <w:p w14:paraId="6AB5FA06" w14:textId="382CCF9F" w:rsidR="00BE5D84" w:rsidRPr="005E51BE" w:rsidRDefault="00BE5D84" w:rsidP="00394004">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8A5713" w:rsidRPr="008A5713">
              <w:rPr>
                <w:rFonts w:ascii="Verdana" w:hAnsi="Verdana" w:cs="Arial"/>
                <w:lang w:val="en-US"/>
              </w:rPr>
              <w:t>meeting</w:t>
            </w:r>
            <w:r w:rsidR="008A5713">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ONE.- Purpose. </w:t>
            </w:r>
          </w:p>
          <w:p w14:paraId="193594CC" w14:textId="33DE9E83"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 xml:space="preserve">referred to in the attached </w:t>
            </w:r>
            <w:r w:rsidR="0092236C">
              <w:rPr>
                <w:rFonts w:ascii="Verdana" w:eastAsia="Verdana" w:hAnsi="Verdana" w:cs="Arial"/>
                <w:lang w:val="en-GB" w:eastAsia="zh-CN"/>
              </w:rPr>
              <w:t>Technical Memory</w:t>
            </w:r>
            <w:r w:rsidRPr="008C1B23">
              <w:rPr>
                <w:rFonts w:ascii="Verdana" w:eastAsia="Verdana" w:hAnsi="Verdana" w:cs="Arial"/>
                <w:lang w:val="en-GB" w:eastAsia="zh-CN"/>
              </w:rPr>
              <w:t xml:space="preserve">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518E2FEB"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w:t>
            </w:r>
            <w:r w:rsidR="000320BD">
              <w:rPr>
                <w:rFonts w:ascii="Verdana" w:eastAsia="Verdana" w:hAnsi="Verdana" w:cs="Arial"/>
                <w:lang w:val="en-GB" w:eastAsia="zh-CN"/>
              </w:rPr>
              <w:t xml:space="preserve">Drug Research </w:t>
            </w:r>
            <w:r w:rsidRPr="008C1B23">
              <w:rPr>
                <w:rFonts w:ascii="Verdana" w:eastAsia="Verdana" w:hAnsi="Verdana" w:cs="Arial"/>
                <w:lang w:val="en-GB" w:eastAsia="zh-CN"/>
              </w:rPr>
              <w:t>Ethics Committee (</w:t>
            </w:r>
            <w:r w:rsidR="000320BD">
              <w:rPr>
                <w:rFonts w:ascii="Verdana" w:eastAsia="Verdana" w:hAnsi="Verdana" w:cs="Arial"/>
                <w:lang w:val="en-GB" w:eastAsia="zh-CN"/>
              </w:rPr>
              <w:t>DREC</w:t>
            </w:r>
            <w:r w:rsidRPr="008C1B23">
              <w:rPr>
                <w:rFonts w:ascii="Verdana" w:eastAsia="Verdana" w:hAnsi="Verdana" w:cs="Arial"/>
                <w:lang w:val="en-GB" w:eastAsia="zh-CN"/>
              </w:rPr>
              <w:t>)</w:t>
            </w:r>
            <w:r w:rsidR="00353658">
              <w:rPr>
                <w:rFonts w:ascii="Verdana" w:eastAsia="Verdana" w:hAnsi="Verdana" w:cs="Arial"/>
                <w:lang w:val="en-GB" w:eastAsia="zh-CN"/>
              </w:rPr>
              <w:t xml:space="preserve">, </w:t>
            </w:r>
            <w:r w:rsidR="00353658" w:rsidRPr="00895866">
              <w:rPr>
                <w:rFonts w:ascii="Verdana" w:hAnsi="Verdana"/>
                <w:lang w:val="en-US"/>
              </w:rPr>
              <w:t>the corresponding site management and the F</w:t>
            </w:r>
            <w:r w:rsidR="000320BD">
              <w:rPr>
                <w:rFonts w:ascii="Verdana" w:hAnsi="Verdana"/>
                <w:lang w:val="en-US"/>
              </w:rPr>
              <w:t>o</w:t>
            </w:r>
            <w:r w:rsidR="00353658" w:rsidRPr="00895866">
              <w:rPr>
                <w:rFonts w:ascii="Verdana" w:hAnsi="Verdana"/>
                <w:lang w:val="en-US"/>
              </w:rPr>
              <w:t>unda</w:t>
            </w:r>
            <w:r w:rsidR="000320BD">
              <w:rPr>
                <w:rFonts w:ascii="Verdana" w:hAnsi="Verdana"/>
                <w:lang w:val="en-US"/>
              </w:rPr>
              <w:t>t</w:t>
            </w:r>
            <w:r w:rsidR="00353658" w:rsidRPr="00895866">
              <w:rPr>
                <w:rFonts w:ascii="Verdana" w:hAnsi="Verdana"/>
                <w:lang w:val="en-US"/>
              </w:rPr>
              <w:t>i</w:t>
            </w:r>
            <w:r w:rsidR="000320BD">
              <w:rPr>
                <w:rFonts w:ascii="Verdana" w:hAnsi="Verdana"/>
                <w:lang w:val="en-US"/>
              </w:rPr>
              <w:t>o</w:t>
            </w:r>
            <w:r w:rsidR="00353658" w:rsidRPr="00895866">
              <w:rPr>
                <w:rFonts w:ascii="Verdana" w:hAnsi="Verdana"/>
                <w:lang w:val="en-US"/>
              </w:rPr>
              <w:t xml:space="preserve">n </w:t>
            </w:r>
            <w:r w:rsidR="000320BD">
              <w:rPr>
                <w:rFonts w:ascii="Verdana" w:hAnsi="Verdana"/>
                <w:lang w:val="en-US"/>
              </w:rPr>
              <w:t>for the management of ISABIAL</w:t>
            </w:r>
            <w:r w:rsidR="00353658" w:rsidRPr="00895866">
              <w:rPr>
                <w:rFonts w:ascii="Verdana" w:hAnsi="Verdana"/>
                <w:lang w:val="en-US"/>
              </w:rPr>
              <w:t>.</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TWO.-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490B46CE"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w:t>
            </w:r>
            <w:r w:rsidRPr="008C1B23">
              <w:rPr>
                <w:rFonts w:ascii="Verdana" w:eastAsia="Verdana" w:hAnsi="Verdana" w:cs="Arial"/>
                <w:lang w:val="en-GB" w:eastAsia="zh-CN"/>
              </w:rPr>
              <w:lastRenderedPageBreak/>
              <w:t xml:space="preserve">stipulations of the Protocol, including any 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w:t>
            </w:r>
            <w:r w:rsidR="000320BD">
              <w:rPr>
                <w:rFonts w:ascii="Verdana" w:eastAsia="Verdana" w:hAnsi="Verdana" w:cs="Arial"/>
                <w:lang w:val="en-GB" w:eastAsia="zh-CN"/>
              </w:rPr>
              <w:t>D</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66A631B4"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w:t>
            </w:r>
            <w:r w:rsidR="000320BD">
              <w:rPr>
                <w:rFonts w:ascii="Verdana" w:eastAsia="Verdana" w:hAnsi="Verdana" w:cs="Arial"/>
                <w:lang w:val="en-GB"/>
              </w:rPr>
              <w:t>DREC</w:t>
            </w:r>
            <w:r>
              <w:rPr>
                <w:rFonts w:ascii="Verdana" w:eastAsia="Verdana" w:hAnsi="Verdana" w:cs="Arial"/>
                <w:lang w:val="en-GB"/>
              </w:rPr>
              <w:t xml:space="preserve"> and the Funda</w:t>
            </w:r>
            <w:r w:rsidR="000320BD">
              <w:rPr>
                <w:rFonts w:ascii="Verdana" w:eastAsia="Verdana" w:hAnsi="Verdana" w:cs="Arial"/>
                <w:lang w:val="en-GB"/>
              </w:rPr>
              <w:t>t</w:t>
            </w:r>
            <w:r>
              <w:rPr>
                <w:rFonts w:ascii="Verdana" w:eastAsia="Verdana" w:hAnsi="Verdana" w:cs="Arial"/>
                <w:lang w:val="en-GB"/>
              </w:rPr>
              <w:t>ión para la gestión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C39BE1C"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r w:rsidRPr="008C1B23">
              <w:rPr>
                <w:rFonts w:ascii="Verdana" w:eastAsia="Verdana" w:hAnsi="Verdana" w:cs="Arial"/>
                <w:lang w:val="en-GB"/>
              </w:rPr>
              <w:t xml:space="preserve">shall  required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B5E9BDF" w14:textId="77777777" w:rsidR="002802A8" w:rsidRPr="008C1B23" w:rsidRDefault="002802A8" w:rsidP="002802A8">
            <w:pPr>
              <w:autoSpaceDE w:val="0"/>
              <w:spacing w:after="0" w:line="240" w:lineRule="auto"/>
              <w:jc w:val="both"/>
              <w:rPr>
                <w:rFonts w:ascii="Verdana" w:hAnsi="Verdana" w:cs="Arial"/>
                <w:lang w:val="en-GB"/>
              </w:rPr>
            </w:pPr>
          </w:p>
          <w:p w14:paraId="578E9220" w14:textId="3F62BCBF"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 xml:space="preserve">amendments to the Protocol must be reported to the SITE through the local </w:t>
            </w:r>
            <w:r w:rsidR="000320BD">
              <w:rPr>
                <w:rFonts w:ascii="Verdana" w:eastAsia="Verdana" w:hAnsi="Verdana" w:cs="Arial"/>
                <w:lang w:val="en-GB" w:eastAsia="zh-CN"/>
              </w:rPr>
              <w:t>DREC</w:t>
            </w:r>
            <w:r w:rsidRPr="008C1B23">
              <w:rPr>
                <w:rFonts w:ascii="Verdana" w:eastAsia="Verdana" w:hAnsi="Verdana" w:cs="Arial"/>
                <w:lang w:val="en-GB"/>
              </w:rPr>
              <w:t xml:space="preserve">.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1388C6D8" w14:textId="77777777" w:rsidR="002802A8" w:rsidRPr="008C1B23" w:rsidRDefault="002802A8"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2.4.- Ethical and legal regulations:</w:t>
            </w:r>
          </w:p>
          <w:p w14:paraId="51CCB046" w14:textId="77777777" w:rsidR="00E341CA" w:rsidRDefault="000377EA" w:rsidP="000377EA">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observational </w:t>
            </w:r>
            <w:r w:rsidRPr="008C1B23">
              <w:rPr>
                <w:rFonts w:ascii="Verdana" w:eastAsia="Verdana" w:hAnsi="Verdana" w:cs="Arial"/>
                <w:lang w:val="en-GB"/>
              </w:rPr>
              <w:lastRenderedPageBreak/>
              <w:t xml:space="preserve">studies: Royal Legislative Decree 1/2015 of 24 July, revised text of Law 29/2006 on guarantees and rational use of medicines and medical devices, </w:t>
            </w:r>
          </w:p>
          <w:p w14:paraId="08EF5468" w14:textId="29B9F64D" w:rsidR="000377EA" w:rsidRPr="008C1B23" w:rsidRDefault="00E341CA" w:rsidP="000377EA">
            <w:pPr>
              <w:pStyle w:val="Textosinformato1"/>
              <w:widowControl w:val="0"/>
              <w:suppressAutoHyphens w:val="0"/>
              <w:jc w:val="both"/>
              <w:rPr>
                <w:rFonts w:ascii="Verdana" w:eastAsia="Verdana" w:hAnsi="Verdana" w:cs="Arial"/>
                <w:lang w:val="en-GB"/>
              </w:rPr>
            </w:pPr>
            <w:r>
              <w:rPr>
                <w:rFonts w:ascii="Verdana" w:eastAsia="Verdana" w:hAnsi="Verdana" w:cs="Arial"/>
                <w:lang w:val="en-GB"/>
              </w:rPr>
              <w:t xml:space="preserve">Royal Decree 957/2020, of November 3, which regulates observational studies with medicines for human use, </w:t>
            </w:r>
            <w:r w:rsidR="000377EA" w:rsidRPr="008C1B23">
              <w:rPr>
                <w:rFonts w:ascii="Verdana" w:eastAsia="Verdana" w:hAnsi="Verdana" w:cs="Arial"/>
                <w:lang w:val="en-GB"/>
              </w:rPr>
              <w:t xml:space="preserve">Agreement of 4 April 1997, for the Protection of Human Rights and Dignity of the Human Being with respect to the obligations of Biology and Medicine, ratified by instrument of 23 July 1999, which came into force in Spain on 1 January 2000, Organic Law </w:t>
            </w:r>
            <w:r>
              <w:rPr>
                <w:rFonts w:ascii="Verdana" w:eastAsia="Verdana" w:hAnsi="Verdana" w:cs="Arial"/>
                <w:lang w:val="en-GB"/>
              </w:rPr>
              <w:t>5</w:t>
            </w:r>
            <w:r w:rsidR="000377EA" w:rsidRPr="008C1B23">
              <w:rPr>
                <w:rFonts w:ascii="Verdana" w:eastAsia="Verdana" w:hAnsi="Verdana" w:cs="Arial"/>
                <w:lang w:val="en-GB"/>
              </w:rPr>
              <w:t xml:space="preserve">/2018, of </w:t>
            </w:r>
            <w:r>
              <w:rPr>
                <w:rFonts w:ascii="Verdana" w:eastAsia="Verdana" w:hAnsi="Verdana" w:cs="Arial"/>
                <w:lang w:val="en-GB"/>
              </w:rPr>
              <w:t>27 July</w:t>
            </w:r>
            <w:r w:rsidR="000377EA" w:rsidRPr="008C1B23">
              <w:rPr>
                <w:rFonts w:ascii="Verdana" w:eastAsia="Verdana" w:hAnsi="Verdana" w:cs="Arial"/>
                <w:lang w:val="en-GB"/>
              </w:rPr>
              <w:t xml:space="preserve">,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Pr="008C1B23" w:rsidRDefault="00AF6BC7" w:rsidP="008D4B73">
            <w:pPr>
              <w:pStyle w:val="Textosinformato1"/>
              <w:widowControl w:val="0"/>
              <w:suppressAutoHyphens w:val="0"/>
              <w:jc w:val="both"/>
              <w:rPr>
                <w:rFonts w:ascii="Verdana" w:hAnsi="Verdana" w:cs="Arial"/>
                <w:lang w:val="en-GB"/>
              </w:rPr>
            </w:pPr>
          </w:p>
          <w:p w14:paraId="690633DF" w14:textId="77777777"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trial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A4082CF" w14:textId="32464507" w:rsidR="00806210"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Decree </w:t>
            </w:r>
            <w:r w:rsidR="00806210">
              <w:rPr>
                <w:rFonts w:ascii="Verdana" w:eastAsia="Verdana" w:hAnsi="Verdana" w:cs="Arial"/>
                <w:lang w:val="en-GB"/>
              </w:rPr>
              <w:t>26/2018</w:t>
            </w:r>
            <w:r w:rsidRPr="008C1B23">
              <w:rPr>
                <w:rFonts w:ascii="Verdana" w:eastAsia="Verdana" w:hAnsi="Verdana" w:cs="Arial"/>
                <w:lang w:val="en-GB"/>
              </w:rPr>
              <w:t xml:space="preserve"> of </w:t>
            </w:r>
            <w:r w:rsidR="00806210">
              <w:rPr>
                <w:rFonts w:ascii="Verdana" w:eastAsia="Verdana" w:hAnsi="Verdana" w:cs="Arial"/>
                <w:lang w:val="en-GB"/>
              </w:rPr>
              <w:t>November 16</w:t>
            </w:r>
            <w:r w:rsidRPr="008C1B23">
              <w:rPr>
                <w:rFonts w:ascii="Verdana" w:eastAsia="Verdana" w:hAnsi="Verdana" w:cs="Arial"/>
                <w:lang w:val="en-GB"/>
              </w:rPr>
              <w:t xml:space="preserve"> of the Regional Ministry, which regulates  management and </w:t>
            </w:r>
            <w:r w:rsidR="00806210">
              <w:rPr>
                <w:rFonts w:ascii="Verdana" w:eastAsia="Verdana" w:hAnsi="Verdana" w:cs="Arial"/>
                <w:lang w:val="en-GB"/>
              </w:rPr>
              <w:t xml:space="preserve">clinical </w:t>
            </w:r>
            <w:r w:rsidRPr="008C1B23">
              <w:rPr>
                <w:rFonts w:ascii="Verdana" w:eastAsia="Verdana" w:hAnsi="Verdana" w:cs="Arial"/>
                <w:lang w:val="en-GB"/>
              </w:rPr>
              <w:t xml:space="preserve">studies </w:t>
            </w:r>
            <w:r w:rsidR="00806210">
              <w:rPr>
                <w:rFonts w:ascii="Verdana" w:eastAsia="Verdana" w:hAnsi="Verdana" w:cs="Arial"/>
                <w:lang w:val="en-GB"/>
              </w:rPr>
              <w:t>and the Network of Research with Medicines and Health Products of Valencian Community is created.</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5FF82151"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Resolution of 16 July 2009 of the regional Ministry of Health, which regulates the procedures, documentation, and terms to be observed in the submission and as regards modification of procedures related to clinical </w:t>
            </w:r>
            <w:r w:rsidRPr="008C1B23">
              <w:rPr>
                <w:rFonts w:ascii="Verdana" w:eastAsia="Verdana" w:hAnsi="Verdana" w:cs="Arial"/>
                <w:lang w:val="en-GB"/>
              </w:rPr>
              <w:lastRenderedPageBreak/>
              <w:t xml:space="preserve">trials and observational post-authorisation studies with medicinal products and medical devices in the Valencian Community. </w:t>
            </w:r>
          </w:p>
          <w:p w14:paraId="648A5E22" w14:textId="77777777" w:rsidR="00B96C1C" w:rsidRPr="008C1B23" w:rsidRDefault="00B96C1C" w:rsidP="008D4B73">
            <w:pPr>
              <w:pStyle w:val="Textosinformato1"/>
              <w:widowControl w:val="0"/>
              <w:suppressAutoHyphens w:val="0"/>
              <w:jc w:val="both"/>
              <w:rPr>
                <w:rFonts w:ascii="Verdana" w:eastAsia="Verdana" w:hAnsi="Verdana" w:cs="Arial"/>
                <w:lang w:val="en-GB"/>
              </w:rPr>
            </w:pPr>
          </w:p>
          <w:p w14:paraId="4D22F71E" w14:textId="4769C044"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Resolution of 16 July 2009 of the regional Ministry of Health, which approved the model contract for agreements between the management of a healthcare centre, the </w:t>
            </w:r>
            <w:r w:rsidRPr="00B92FE0">
              <w:rPr>
                <w:rFonts w:ascii="Verdana" w:eastAsia="Verdana" w:hAnsi="Verdana" w:cs="Arial"/>
                <w:caps/>
                <w:lang w:val="en-GB"/>
              </w:rPr>
              <w:t>sponsor</w:t>
            </w:r>
            <w:r w:rsidRPr="008C1B23">
              <w:rPr>
                <w:rFonts w:ascii="Verdana" w:eastAsia="Verdana" w:hAnsi="Verdana" w:cs="Arial"/>
                <w:lang w:val="en-GB"/>
              </w:rPr>
              <w:t xml:space="preserve"> and the investigators, for the conduct of a clinical trial or observational post-authorisation studies with medicinal products and medical devices in public health organisations of the Valencian Community. </w:t>
            </w:r>
          </w:p>
          <w:p w14:paraId="0326E4B8" w14:textId="7547DA7B" w:rsidR="00B96C1C" w:rsidRPr="008C1B23" w:rsidRDefault="00B96C1C" w:rsidP="008D4B73">
            <w:pPr>
              <w:pStyle w:val="Textosinformato1"/>
              <w:widowControl w:val="0"/>
              <w:suppressAutoHyphens w:val="0"/>
              <w:ind w:left="29"/>
              <w:jc w:val="both"/>
              <w:rPr>
                <w:rFonts w:ascii="Verdana" w:eastAsia="Verdana" w:hAnsi="Verdana" w:cs="Arial"/>
                <w:lang w:val="en-GB"/>
              </w:rPr>
            </w:pPr>
          </w:p>
          <w:p w14:paraId="2A794A59" w14:textId="77777777" w:rsidR="00732F32" w:rsidRPr="008C1B23" w:rsidRDefault="00732F32" w:rsidP="008D4B73">
            <w:pPr>
              <w:pStyle w:val="Textosinformato1"/>
              <w:widowControl w:val="0"/>
              <w:suppressAutoHyphens w:val="0"/>
              <w:ind w:left="29"/>
              <w:jc w:val="both"/>
              <w:rPr>
                <w:rFonts w:ascii="Verdana" w:eastAsia="Verdana" w:hAnsi="Verdana" w:cs="Arial"/>
                <w:lang w:val="en-GB"/>
              </w:rPr>
            </w:pPr>
          </w:p>
          <w:p w14:paraId="5B2D0224"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Pr="008C1B23">
              <w:rPr>
                <w:rFonts w:ascii="Verdana" w:eastAsia="Verdana" w:hAnsi="Verdana" w:cs="Arial"/>
                <w:lang w:val="en-GB"/>
              </w:rPr>
              <w:t>.</w:t>
            </w:r>
          </w:p>
          <w:p w14:paraId="60DBFC89" w14:textId="77777777" w:rsidR="00B96C1C" w:rsidRPr="008C1B23" w:rsidRDefault="00B96C1C"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766F50AC" w:rsidR="00B23A84" w:rsidRPr="00063AB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sidR="005666D8">
              <w:rPr>
                <w:rFonts w:ascii="Verdana" w:hAnsi="Verdana"/>
                <w:lang w:val="en-US"/>
              </w:rPr>
              <w:t xml:space="preserve">basic </w:t>
            </w:r>
            <w:r w:rsidRPr="00E33E9A">
              <w:rPr>
                <w:rFonts w:ascii="Verdana" w:hAnsi="Verdana"/>
                <w:lang w:val="en-US"/>
              </w:rPr>
              <w:t>regulati</w:t>
            </w:r>
            <w:r w:rsidR="005666D8">
              <w:rPr>
                <w:rFonts w:ascii="Verdana" w:hAnsi="Verdana"/>
                <w:lang w:val="en-US"/>
              </w:rPr>
              <w:t>on of the</w:t>
            </w:r>
            <w:r w:rsidRPr="00E33E9A">
              <w:rPr>
                <w:rFonts w:ascii="Verdana" w:hAnsi="Verdana"/>
                <w:lang w:val="en-US"/>
              </w:rPr>
              <w:t xml:space="preserve"> patient</w:t>
            </w:r>
            <w:r w:rsidR="005666D8">
              <w:rPr>
                <w:rFonts w:ascii="Verdana" w:hAnsi="Verdana"/>
                <w:lang w:val="en-US"/>
              </w:rPr>
              <w:t xml:space="preserve">´s 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p>
          <w:p w14:paraId="5A6B415A" w14:textId="77777777" w:rsidR="00B23A84" w:rsidRPr="00063AB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5FB70823" w14:textId="77777777" w:rsidR="00B23A84" w:rsidRDefault="00B23A84" w:rsidP="008D4B73">
            <w:pPr>
              <w:pStyle w:val="Textosinformato1"/>
              <w:widowControl w:val="0"/>
              <w:suppressAutoHyphens w:val="0"/>
              <w:jc w:val="both"/>
              <w:rPr>
                <w:rFonts w:ascii="Verdana" w:eastAsia="Verdana" w:hAnsi="Verdana" w:cs="Arial"/>
                <w:lang w:val="en-GB"/>
              </w:rPr>
            </w:pPr>
          </w:p>
          <w:p w14:paraId="73F89BE2" w14:textId="3B7375C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procurement of consent shall be done prior to the enrolment of the trial subject, and it shall be dated and signed. The subject participating in the trial must have the capacity to give consent after being properly informed regarding the nature, significance, implications and risks of participation, as well as regarding alternative treatments and the confidentiality obligations under the Data Protection Act. When the subject lacks the required capacity to give consent or is circumstantially unable to do so, the matter shall be decided </w:t>
            </w:r>
            <w:r w:rsidRPr="008C1B23">
              <w:rPr>
                <w:rFonts w:ascii="Verdana" w:eastAsia="Verdana" w:hAnsi="Verdana" w:cs="Arial"/>
                <w:bCs/>
                <w:iCs/>
                <w:lang w:val="en-US"/>
              </w:rPr>
              <w:t xml:space="preserve">taking into account the requirements of </w:t>
            </w:r>
            <w:r w:rsidR="00AF1A44">
              <w:rPr>
                <w:rFonts w:ascii="Verdana" w:eastAsia="Verdana" w:hAnsi="Verdana" w:cs="Arial"/>
                <w:bCs/>
                <w:iCs/>
                <w:lang w:val="en-US"/>
              </w:rPr>
              <w:t>Royal Decre</w:t>
            </w:r>
            <w:r w:rsidRPr="008C1B23">
              <w:rPr>
                <w:rFonts w:ascii="Verdana" w:eastAsia="Verdana" w:hAnsi="Verdana" w:cs="Arial"/>
                <w:bCs/>
                <w:iCs/>
                <w:lang w:val="en-US"/>
              </w:rPr>
              <w:t>e</w:t>
            </w:r>
            <w:r w:rsidR="00AF1A44">
              <w:rPr>
                <w:rFonts w:ascii="Verdana" w:eastAsia="Verdana" w:hAnsi="Verdana" w:cs="Arial"/>
                <w:bCs/>
                <w:iCs/>
                <w:lang w:val="en-US"/>
              </w:rPr>
              <w:t xml:space="preserve"> 1090/2015</w:t>
            </w:r>
            <w:r w:rsidRPr="008C1B23">
              <w:rPr>
                <w:rFonts w:ascii="Verdana" w:eastAsia="Verdana" w:hAnsi="Verdana" w:cs="Arial"/>
                <w:bCs/>
                <w:iCs/>
                <w:lang w:val="en-US"/>
              </w:rPr>
              <w:t xml:space="preserve">. </w:t>
            </w:r>
            <w:r w:rsidRPr="008C1B23">
              <w:rPr>
                <w:rFonts w:ascii="Verdana" w:eastAsia="Verdana" w:hAnsi="Verdana" w:cs="Arial"/>
                <w:lang w:val="en-GB"/>
              </w:rPr>
              <w:t xml:space="preserve"> </w:t>
            </w:r>
          </w:p>
          <w:p w14:paraId="3E2DF4EC" w14:textId="77777777"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77777777" w:rsidR="00DC791D" w:rsidRPr="008C1B23"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In the case of studies which involve the participation of minors or people who are incapacitated, the Public Prosecution Service 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604D9FF" w14:textId="77777777" w:rsidR="005666D8"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p>
          <w:p w14:paraId="088A8E6A" w14:textId="77777777" w:rsidR="005666D8" w:rsidRDefault="005666D8" w:rsidP="00B23A84">
            <w:pPr>
              <w:pStyle w:val="Textosinformato1"/>
              <w:widowControl w:val="0"/>
              <w:suppressAutoHyphens w:val="0"/>
              <w:jc w:val="both"/>
              <w:rPr>
                <w:rFonts w:ascii="Verdana" w:hAnsi="Verdana"/>
                <w:lang w:val="en-US"/>
              </w:rPr>
            </w:pPr>
          </w:p>
          <w:p w14:paraId="46863580" w14:textId="77777777" w:rsidR="005666D8" w:rsidRDefault="005666D8" w:rsidP="00B23A84">
            <w:pPr>
              <w:pStyle w:val="Textosinformato1"/>
              <w:widowControl w:val="0"/>
              <w:suppressAutoHyphens w:val="0"/>
              <w:jc w:val="both"/>
              <w:rPr>
                <w:rFonts w:ascii="Verdana" w:hAnsi="Verdana"/>
                <w:lang w:val="en-US"/>
              </w:rPr>
            </w:pPr>
          </w:p>
          <w:p w14:paraId="25BF43CC" w14:textId="77777777" w:rsidR="005666D8"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The SITE's </w:t>
            </w:r>
            <w:r w:rsidR="000320BD">
              <w:rPr>
                <w:rFonts w:ascii="Verdana" w:eastAsia="Verdana" w:hAnsi="Verdana" w:cs="Arial"/>
                <w:lang w:val="en-GB"/>
              </w:rPr>
              <w:t>DREC</w:t>
            </w:r>
            <w:r w:rsidR="000320BD" w:rsidRPr="00F2230D">
              <w:rPr>
                <w:rFonts w:ascii="Verdana" w:hAnsi="Verdana"/>
                <w:lang w:val="en-US"/>
              </w:rPr>
              <w:t xml:space="preserve"> </w:t>
            </w:r>
            <w:r w:rsidRPr="00F2230D">
              <w:rPr>
                <w:rFonts w:ascii="Verdana" w:hAnsi="Verdana"/>
                <w:lang w:val="en-US"/>
              </w:rPr>
              <w:t xml:space="preserve">must approve the Patient Information Sheet (PIS) and the Informed Consent (IC) document. A copy of the Informed Consent document must be filed in the patient's medical history and be properly safeguarded. </w:t>
            </w:r>
          </w:p>
          <w:p w14:paraId="3CB8C146" w14:textId="77777777" w:rsidR="005666D8" w:rsidRDefault="005666D8" w:rsidP="00B23A84">
            <w:pPr>
              <w:pStyle w:val="Textosinformato1"/>
              <w:widowControl w:val="0"/>
              <w:suppressAutoHyphens w:val="0"/>
              <w:jc w:val="both"/>
              <w:rPr>
                <w:rFonts w:ascii="Verdana" w:hAnsi="Verdana"/>
                <w:lang w:val="en-US"/>
              </w:rPr>
            </w:pPr>
          </w:p>
          <w:p w14:paraId="2ECC3D50" w14:textId="3598A9D9" w:rsidR="00B23A84" w:rsidRPr="00F2230D"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If the electronic version of the Informed Consent template does not exist or is not available, the copy of the Informed Consent shall be kept in the Investigator’s file. </w:t>
            </w:r>
          </w:p>
          <w:p w14:paraId="073D5B0C" w14:textId="77777777" w:rsidR="003602B0" w:rsidRDefault="003602B0" w:rsidP="008D4B73">
            <w:pPr>
              <w:pStyle w:val="Textosinformato1"/>
              <w:widowControl w:val="0"/>
              <w:suppressAutoHyphens w:val="0"/>
              <w:jc w:val="both"/>
              <w:rPr>
                <w:rFonts w:ascii="Verdana" w:eastAsia="Verdana" w:hAnsi="Verdana" w:cs="Arial"/>
                <w:b/>
                <w:bCs/>
                <w:lang w:val="en-US"/>
              </w:rPr>
            </w:pPr>
          </w:p>
          <w:p w14:paraId="6C58E154" w14:textId="77777777" w:rsidR="00B23A84" w:rsidRPr="00B23A84" w:rsidRDefault="00B23A84"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 Access.</w:t>
            </w:r>
          </w:p>
          <w:p w14:paraId="7406CB38" w14:textId="7C89362E"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888C085" w14:textId="77777777" w:rsidR="00B23A84" w:rsidRDefault="00B23A84" w:rsidP="00B23A84">
            <w:pPr>
              <w:pStyle w:val="Textosinformato1"/>
              <w:widowControl w:val="0"/>
              <w:suppressAutoHyphens w:val="0"/>
              <w:jc w:val="both"/>
              <w:rPr>
                <w:rFonts w:ascii="Verdana" w:hAnsi="Verdana"/>
                <w:lang w:val="en-US"/>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4F6930F7" w14:textId="77777777" w:rsidR="00C33C19" w:rsidRPr="008C1B23" w:rsidRDefault="00C33C19" w:rsidP="00B23A84">
            <w:pPr>
              <w:pStyle w:val="Textosinformato1"/>
              <w:widowControl w:val="0"/>
              <w:suppressAutoHyphens w:val="0"/>
              <w:jc w:val="both"/>
              <w:rPr>
                <w:rFonts w:ascii="Verdana" w:eastAsia="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04CCCB70" w14:textId="45E64538"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w:t>
            </w:r>
            <w:r w:rsidR="000320BD">
              <w:rPr>
                <w:rFonts w:ascii="Verdana" w:eastAsia="Verdana" w:hAnsi="Verdana" w:cs="Arial"/>
                <w:lang w:val="en-GB"/>
              </w:rPr>
              <w:t>DREC</w:t>
            </w:r>
            <w:r w:rsidRPr="008C1B23">
              <w:rPr>
                <w:rFonts w:ascii="Verdana" w:eastAsia="Verdana" w:hAnsi="Verdana" w:cs="Arial"/>
                <w:lang w:val="en-GB"/>
              </w:rPr>
              <w:t xml:space="preserve">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6F603D46" w14:textId="42FF75C7" w:rsidR="00BE5D84" w:rsidRPr="008C1B23" w:rsidRDefault="00EC1941" w:rsidP="008D4B73">
            <w:pPr>
              <w:widowControl w:val="0"/>
              <w:spacing w:after="0" w:line="240" w:lineRule="auto"/>
              <w:jc w:val="both"/>
              <w:rPr>
                <w:rFonts w:ascii="Verdana" w:hAnsi="Verdana" w:cs="Arial"/>
                <w:lang w:val="en-GB"/>
              </w:rPr>
            </w:pPr>
            <w:r w:rsidRPr="008C1B23">
              <w:rPr>
                <w:rFonts w:ascii="Verdana" w:eastAsia="Verdana" w:hAnsi="Verdana" w:cs="Arial"/>
                <w:lang w:val="en-GB"/>
              </w:rPr>
              <w:t xml:space="preserve">If, after 9 months following the communication of the final Study report to the relevant authorities, neither the SPONSOR have proved the start of the publication process, the results may be made public in the Programme for Clinical Studies with Drugs and Medical Devices in the Valencian Community </w:t>
            </w:r>
            <w:r w:rsidR="009A6924" w:rsidRPr="00063ABE">
              <w:rPr>
                <w:rFonts w:ascii="Verdana" w:hAnsi="Verdana" w:cs="Arial"/>
                <w:lang w:val="en-US"/>
              </w:rPr>
              <w:t xml:space="preserve">la Red de Investigación con Medicamentos y Productos Sanitarios de la Comunitat Valenciana, REDIMEPS) </w:t>
            </w:r>
            <w:r w:rsidRPr="008C1B23">
              <w:rPr>
                <w:rFonts w:ascii="Verdana" w:eastAsia="Verdana" w:hAnsi="Verdana" w:cs="Arial"/>
                <w:lang w:val="en-GB"/>
              </w:rPr>
              <w:t>on the Regional Ministry of Health website.</w:t>
            </w: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lastRenderedPageBreak/>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349B748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lastRenderedPageBreak/>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flexible and fast method shall be established in order to determine whether or not a patient is participating or has participated in a research 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3E89682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Pr="008C1B23" w:rsidRDefault="003602B0"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D55A6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Pr="008C1B23" w:rsidRDefault="00D55A69" w:rsidP="00D55A69">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3.1.2.-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3.1.3.–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1D2BDB5B" w14:textId="37D7A48B"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w:t>
            </w:r>
            <w:r w:rsidR="000320BD">
              <w:rPr>
                <w:rFonts w:ascii="Verdana" w:eastAsia="Verdana" w:hAnsi="Verdana" w:cs="Arial"/>
                <w:lang w:val="en-GB" w:eastAsia="zh-CN"/>
              </w:rPr>
              <w:t>DREC</w:t>
            </w:r>
            <w:r w:rsidRPr="00A266EA">
              <w:rPr>
                <w:rFonts w:ascii="Verdana" w:hAnsi="Verdana"/>
                <w:lang w:val="en-US"/>
              </w:rPr>
              <w:t xml:space="preserve">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3D1E216E" w14:textId="77777777" w:rsidR="00147973" w:rsidRPr="008C1B23" w:rsidRDefault="00147973" w:rsidP="008D4B73">
            <w:pPr>
              <w:widowControl w:val="0"/>
              <w:spacing w:after="0" w:line="240" w:lineRule="auto"/>
              <w:jc w:val="both"/>
              <w:rPr>
                <w:rFonts w:ascii="Verdana" w:eastAsia="Verdana" w:hAnsi="Verdana" w:cs="Arial"/>
                <w:b/>
                <w:bCs/>
                <w:lang w:val="en-GB"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3.1.4.- </w:t>
            </w:r>
            <w:r w:rsidRPr="008C1B23">
              <w:rPr>
                <w:rFonts w:ascii="Verdana" w:eastAsia="Verdana" w:hAnsi="Verdana" w:cs="Arial"/>
                <w:b/>
                <w:bCs/>
                <w:i/>
                <w:iCs/>
                <w:lang w:val="en-GB" w:eastAsia="zh-CN"/>
              </w:rPr>
              <w:t>Other personnel.</w:t>
            </w: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If personnel not associated with the SITE need to be contracted for the conduct of this study, the SITE must be notified thereof, for the purposes of inspection, access authorisation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77777777"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Trial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Universitario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FOUR.-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I.a.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II.a.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II.b.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77777777"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€500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eastAsia="Verdana" w:hAnsi="Verdana" w:cs="Arial"/>
                <w:b/>
                <w:bCs/>
                <w:lang w:val="es-ES" w:eastAsia="zh-CN"/>
              </w:rPr>
              <w:t>Address:</w:t>
            </w:r>
            <w:r w:rsidRPr="008C1B23">
              <w:rPr>
                <w:rFonts w:ascii="Verdana" w:eastAsia="Verdana" w:hAnsi="Verdana" w:cs="Arial"/>
                <w:lang w:val="es-ES" w:eastAsia="zh-CN"/>
              </w:rPr>
              <w:t xml:space="preserve"> Fundación de la Comunitat Valenciana para la Gestión del Instituto de Investigación Sanitaria y Biomédica de Alicante </w:t>
            </w:r>
          </w:p>
          <w:p w14:paraId="7E0B16D7"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de </w:t>
            </w:r>
            <w:r w:rsidRPr="008C1B23">
              <w:rPr>
                <w:rFonts w:ascii="Verdana" w:eastAsia="Verdana" w:hAnsi="Verdana" w:cs="Arial"/>
                <w:color w:val="000000"/>
              </w:rPr>
              <w:lastRenderedPageBreak/>
              <w:t xml:space="preserve">Alicante. </w:t>
            </w:r>
            <w:r w:rsidRPr="008C1B23">
              <w:rPr>
                <w:rFonts w:ascii="Verdana" w:eastAsia="Verdana" w:hAnsi="Verdana" w:cs="Arial"/>
                <w:color w:val="000000"/>
                <w:lang w:val="pt-BR"/>
              </w:rPr>
              <w:t>Centro de Diagnóstico, 5ª Planta (Edf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lang w:val="pt-BR"/>
              </w:rPr>
              <w:t>Avda Pintor Baeza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eastAsia="Verdana" w:hAnsi="Verdana" w:cs="Arial"/>
                <w:b/>
                <w:bCs/>
                <w:color w:val="000000"/>
              </w:rPr>
              <w:t>Current account:</w:t>
            </w:r>
            <w:r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62EAAE4D"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4.1.2. – Ordinary costs of the study (recruited patient).</w:t>
            </w:r>
          </w:p>
          <w:p w14:paraId="34C22526" w14:textId="5D26BC69" w:rsidR="00BE5D84" w:rsidRPr="008C1B23"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717EE56" w14:textId="57E63DFD"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0C1F1051" w14:textId="4895D88A"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payment of compensation to the INVESTIGATOR, as well as additional legal obligations (IRPF (Impuesto sobre la Renta de las Personas Físicas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xml:space="preserve">, which approved the model contract for agreements between the management of a healthcare site, the sponsor and the investigators, to conduct a clinical trial or observational post-authorisation studies with medicinal products and medical devices in public </w:t>
            </w:r>
            <w:r w:rsidRPr="008C1B23">
              <w:rPr>
                <w:rFonts w:ascii="Verdana" w:eastAsia="Verdana" w:hAnsi="Verdana" w:cs="Arial"/>
                <w:color w:val="000000"/>
                <w:lang w:val="en-GB" w:eastAsia="zh-CN"/>
              </w:rPr>
              <w:lastRenderedPageBreak/>
              <w:t>health organisations of the Regional Ministry of Health of the Valencian 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39302C93"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“As compensation paid to the research team for its participation in the clinical trial, and as this is considered an extraordinary activity, the research team shall receive a maximum financial 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clinical trial.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project,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653AE32" w14:textId="77777777" w:rsidR="007752C5" w:rsidRPr="008C1B23" w:rsidRDefault="007752C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623CEE38"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w:t>
            </w:r>
            <w:r w:rsidRPr="008C1B23">
              <w:rPr>
                <w:rFonts w:ascii="Verdana" w:eastAsia="Verdana" w:hAnsi="Verdana" w:cs="Arial"/>
                <w:lang w:val="en-GB" w:eastAsia="zh-CN"/>
              </w:rPr>
              <w:lastRenderedPageBreak/>
              <w:t xml:space="preserve">(excluding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666D5475" w14:textId="77777777" w:rsidR="006B602E" w:rsidRPr="008C1B23" w:rsidRDefault="006B602E" w:rsidP="006B602E">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0B4DF3D5"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488FF85D"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5637D449" w14:textId="77777777" w:rsidR="006B602E" w:rsidRPr="008C1B23" w:rsidRDefault="006B602E"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8C1B23" w:rsidRDefault="005967E4" w:rsidP="008D4B73">
            <w:pPr>
              <w:widowControl w:val="0"/>
              <w:numPr>
                <w:ilvl w:val="0"/>
                <w:numId w:val="35"/>
              </w:numPr>
              <w:spacing w:after="0" w:line="240" w:lineRule="auto"/>
              <w:rPr>
                <w:rFonts w:ascii="Verdana" w:hAnsi="Verdana" w:cs="Arial"/>
                <w:lang w:val="en-GB" w:eastAsia="zh-CN"/>
              </w:rPr>
            </w:pPr>
            <w:r>
              <w:rPr>
                <w:rFonts w:ascii="Verdana" w:eastAsia="Verdana" w:hAnsi="Verdana" w:cs="Arial"/>
                <w:lang w:val="en-GB" w:eastAsia="zh-CN"/>
              </w:rPr>
              <w:t>Organistion</w:t>
            </w:r>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9B54602" w:rsidR="009771B4" w:rsidRDefault="005967E4" w:rsidP="005967E4">
            <w:pPr>
              <w:pStyle w:val="Prrafodelista"/>
              <w:widowControl w:val="0"/>
              <w:numPr>
                <w:ilvl w:val="0"/>
                <w:numId w:val="35"/>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58F2E404" w14:textId="49C084D9" w:rsidR="009A6924" w:rsidRPr="005967E4" w:rsidRDefault="009A6924" w:rsidP="005967E4">
            <w:pPr>
              <w:pStyle w:val="Prrafodelista"/>
              <w:widowControl w:val="0"/>
              <w:numPr>
                <w:ilvl w:val="0"/>
                <w:numId w:val="35"/>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A47A4B8"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10F720F" w14:textId="18BACEB0"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 xml:space="preserve">to </w:t>
            </w:r>
            <w:r>
              <w:rPr>
                <w:rFonts w:ascii="Verdana" w:eastAsia="Verdana" w:hAnsi="Verdana" w:cs="Arial"/>
                <w:lang w:val="en-GB" w:eastAsia="zh-CN"/>
              </w:rPr>
              <w:lastRenderedPageBreak/>
              <w:t>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lang w:val="en-US"/>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lang w:val="en-US"/>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6C62C847" w14:textId="77777777" w:rsidR="00BE5D84" w:rsidRPr="008C1B23" w:rsidRDefault="00BE5D84"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 Obligations of the PRINCIPAL INVESTIGATOR</w:t>
            </w:r>
            <w:r w:rsidRPr="008C1B23">
              <w:rPr>
                <w:rFonts w:ascii="Verdana" w:eastAsia="Verdana" w:hAnsi="Verdana" w:cs="Arial"/>
                <w:lang w:val="en-GB" w:eastAsia="zh-CN"/>
              </w:rPr>
              <w:t xml:space="preserve">. </w:t>
            </w: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029497AB"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 Archiving of Documentation of Observational Studies</w:t>
            </w:r>
            <w:r w:rsidR="00E0214B">
              <w:rPr>
                <w:rFonts w:ascii="Verdana" w:eastAsia="Verdana" w:hAnsi="Verdana" w:cs="Arial"/>
                <w:b/>
                <w:bCs/>
                <w:lang w:val="en-GB" w:eastAsia="zh-CN"/>
              </w:rPr>
              <w:t>, for prospective follow-up</w:t>
            </w:r>
            <w:r w:rsidRPr="008C1B23">
              <w:rPr>
                <w:rFonts w:ascii="Verdana" w:eastAsia="Verdana" w:hAnsi="Verdana" w:cs="Arial"/>
                <w:b/>
                <w:bCs/>
                <w:lang w:val="en-GB" w:eastAsia="zh-CN"/>
              </w:rPr>
              <w:t>.</w:t>
            </w:r>
          </w:p>
          <w:p w14:paraId="05EE83C4" w14:textId="77777777" w:rsidR="00D92949" w:rsidRPr="008C1B23" w:rsidRDefault="00D92949" w:rsidP="00D92949">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77777777" w:rsidR="00D92949" w:rsidRPr="008C1B23"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ensuring that the identification codes of the subjects are kept for at least fifteen years after the Trial has been completed or interrupted</w:t>
            </w:r>
            <w:r w:rsidRPr="008C1B23">
              <w:rPr>
                <w:rFonts w:ascii="Verdana" w:eastAsia="Verdana" w:hAnsi="Verdana" w:cs="Arial"/>
                <w:lang w:val="en-GB" w:eastAsia="zh-CN"/>
              </w:rPr>
              <w:t>.</w:t>
            </w:r>
          </w:p>
          <w:p w14:paraId="6751B313" w14:textId="77777777" w:rsidR="00D92949"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03FABD76" w14:textId="4807CBC0" w:rsidR="00BE5D84"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BE5D84" w:rsidRPr="008C1B23">
              <w:rPr>
                <w:rFonts w:ascii="Verdana" w:eastAsia="Verdana" w:hAnsi="Verdana" w:cs="Arial"/>
                <w:lang w:val="en-GB" w:eastAsia="zh-CN"/>
              </w:rPr>
              <w:t xml:space="preserve">: </w:t>
            </w:r>
          </w:p>
          <w:p w14:paraId="6E2059B7" w14:textId="77777777" w:rsidR="00D92949" w:rsidRPr="008C1B23" w:rsidRDefault="00D92949" w:rsidP="00D92949">
            <w:pPr>
              <w:widowControl w:val="0"/>
              <w:spacing w:after="0" w:line="240" w:lineRule="auto"/>
              <w:ind w:left="435"/>
              <w:jc w:val="both"/>
              <w:rPr>
                <w:rFonts w:ascii="Verdana" w:hAnsi="Verdana" w:cs="Arial"/>
                <w:lang w:val="en-GB" w:eastAsia="zh-CN"/>
              </w:rPr>
            </w:pPr>
          </w:p>
          <w:p w14:paraId="4542F9A9"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including the conditions under which it is </w:t>
            </w:r>
            <w:r w:rsidRPr="008C1B23">
              <w:rPr>
                <w:rFonts w:ascii="Verdana" w:eastAsia="Verdana" w:hAnsi="Verdana" w:cs="Arial"/>
                <w:color w:val="000000"/>
                <w:lang w:val="en-GB" w:eastAsia="zh-CN"/>
              </w:rPr>
              <w:lastRenderedPageBreak/>
              <w:t xml:space="preserve">conducted and managed as well as the details regarding the investigational medicinal products under study. </w:t>
            </w:r>
          </w:p>
          <w:p w14:paraId="35709F2A"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eastAsia="Verdana" w:hAnsi="Verdana" w:cs="Arial"/>
                <w:color w:val="000000"/>
                <w:lang w:val="en-GB" w:eastAsia="zh-CN"/>
              </w:rPr>
              <w:t xml:space="preserve">Standard operating procedures. </w:t>
            </w:r>
          </w:p>
          <w:p w14:paraId="3C96CEC6"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written reports on the protocol and procedures. </w:t>
            </w:r>
          </w:p>
          <w:p w14:paraId="00874478"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summary of product characteristics of the medicinal product under study </w:t>
            </w:r>
          </w:p>
          <w:p w14:paraId="605A6E75"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case report forms of each patient. </w:t>
            </w:r>
          </w:p>
          <w:p w14:paraId="084C678F"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corresponding to the protocol authorisations and subsequent amendments. </w:t>
            </w:r>
          </w:p>
          <w:p w14:paraId="762D8AD9"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final report: The SPONSOR or subsequent owner shall keep the final report for five years following the end of the medication’s validity period. </w:t>
            </w:r>
          </w:p>
          <w:p w14:paraId="4C34A5FC" w14:textId="39CE1A78" w:rsidR="00BE5D84" w:rsidRPr="008C1B23" w:rsidRDefault="00BE5D84" w:rsidP="00DE4CD5">
            <w:pPr>
              <w:widowControl w:val="0"/>
              <w:numPr>
                <w:ilvl w:val="0"/>
                <w:numId w:val="40"/>
              </w:numPr>
              <w:tabs>
                <w:tab w:val="clear" w:pos="548"/>
              </w:tabs>
              <w:spacing w:after="0" w:line="240" w:lineRule="auto"/>
              <w:ind w:left="851"/>
              <w:jc w:val="both"/>
              <w:rPr>
                <w:rFonts w:ascii="Verdana" w:hAnsi="Verdana" w:cs="Arial"/>
                <w:lang w:val="en-GB" w:eastAsia="zh-CN"/>
              </w:rPr>
            </w:pPr>
            <w:r w:rsidRPr="008C1B23">
              <w:rPr>
                <w:rFonts w:ascii="Verdana" w:eastAsia="Verdana" w:hAnsi="Verdana" w:cs="Arial"/>
                <w:lang w:val="en-GB" w:eastAsia="zh-CN"/>
              </w:rPr>
              <w:t>The certificate of audit, when applicable.</w:t>
            </w:r>
          </w:p>
          <w:p w14:paraId="32DA341A" w14:textId="780DA05C" w:rsidR="00DE4CD5" w:rsidRPr="008C1B23" w:rsidRDefault="00DE4CD5" w:rsidP="00DE4CD5">
            <w:pPr>
              <w:widowControl w:val="0"/>
              <w:spacing w:after="0" w:line="240" w:lineRule="auto"/>
              <w:ind w:left="851"/>
              <w:jc w:val="both"/>
              <w:rPr>
                <w:rFonts w:ascii="Verdana" w:eastAsia="Verdana" w:hAnsi="Verdana" w:cs="Arial"/>
                <w:lang w:val="en-GB" w:eastAsia="zh-CN"/>
              </w:rPr>
            </w:pPr>
          </w:p>
          <w:p w14:paraId="3DCDDE3C" w14:textId="77777777" w:rsidR="00DE4CD5" w:rsidRPr="008C1B23" w:rsidRDefault="00DE4CD5" w:rsidP="00AF0E64">
            <w:pPr>
              <w:widowControl w:val="0"/>
              <w:spacing w:after="0" w:line="240" w:lineRule="auto"/>
              <w:ind w:left="851"/>
              <w:jc w:val="both"/>
              <w:rPr>
                <w:rFonts w:ascii="Verdana" w:hAnsi="Verdana" w:cs="Arial"/>
                <w:lang w:val="en-GB" w:eastAsia="zh-CN"/>
              </w:rPr>
            </w:pPr>
          </w:p>
          <w:p w14:paraId="1AD097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confidentiality of the data and documents contained in the files shall be ensured. </w:t>
            </w:r>
          </w:p>
          <w:p w14:paraId="6AA5D51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089AF7D3" w14:textId="2D053FCF" w:rsidR="007302BB" w:rsidRPr="007302BB" w:rsidRDefault="00BE5D84" w:rsidP="008D4B73">
            <w:pPr>
              <w:autoSpaceDE w:val="0"/>
              <w:spacing w:after="0" w:line="240" w:lineRule="auto"/>
              <w:jc w:val="both"/>
              <w:rPr>
                <w:rFonts w:ascii="Verdana" w:eastAsia="Verdana" w:hAnsi="Verdana" w:cs="Arial"/>
                <w:b/>
                <w:lang w:val="en-GB"/>
              </w:rPr>
            </w:pPr>
            <w:r w:rsidRPr="007302BB">
              <w:rPr>
                <w:rFonts w:ascii="Verdana" w:eastAsia="Verdana" w:hAnsi="Verdana" w:cs="Arial"/>
                <w:b/>
                <w:lang w:val="en-GB"/>
              </w:rPr>
              <w:t>8.1</w:t>
            </w:r>
            <w:r w:rsidR="007302BB" w:rsidRPr="007302BB">
              <w:rPr>
                <w:rFonts w:ascii="Verdana" w:eastAsia="Verdana" w:hAnsi="Verdana" w:cs="Arial"/>
                <w:b/>
                <w:lang w:val="en-GB"/>
              </w:rPr>
              <w:t>.- Reports</w:t>
            </w:r>
            <w:r w:rsidRPr="007302BB">
              <w:rPr>
                <w:rFonts w:ascii="Verdana" w:eastAsia="Verdana" w:hAnsi="Verdana" w:cs="Arial"/>
                <w:b/>
                <w:lang w:val="en-GB"/>
              </w:rPr>
              <w:t xml:space="preserve"> </w:t>
            </w:r>
          </w:p>
          <w:p w14:paraId="2F86F360" w14:textId="31880326"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of the observational study must draw up the final report, and must submit a copy thereof to </w:t>
            </w:r>
            <w:r w:rsidR="000320BD">
              <w:rPr>
                <w:rFonts w:ascii="Verdana" w:eastAsia="Verdana" w:hAnsi="Verdana" w:cs="Arial"/>
                <w:lang w:val="en-GB" w:eastAsia="zh-CN"/>
              </w:rPr>
              <w:t>DREC</w:t>
            </w:r>
            <w:r w:rsidRPr="008C1B23">
              <w:rPr>
                <w:rFonts w:ascii="Verdana" w:eastAsia="Verdana" w:hAnsi="Verdana" w:cs="Arial"/>
                <w:lang w:val="en-GB"/>
              </w:rPr>
              <w:t xml:space="preserve"> and the Foundation for the ISABIAL management within a period of six months from the study conclusion. The report shall be sent regardless of the early conclusion of the study. In the case of observational prospective studies on drugs which are to be conducted at healthcare sites which have an accredited </w:t>
            </w:r>
            <w:r w:rsidR="000320BD">
              <w:rPr>
                <w:rFonts w:ascii="Verdana" w:eastAsia="Verdana" w:hAnsi="Verdana" w:cs="Arial"/>
                <w:lang w:val="en-GB" w:eastAsia="zh-CN"/>
              </w:rPr>
              <w:t>DREC</w:t>
            </w:r>
            <w:r w:rsidRPr="008C1B23">
              <w:rPr>
                <w:rFonts w:ascii="Verdana" w:eastAsia="Verdana" w:hAnsi="Verdana" w:cs="Arial"/>
                <w:lang w:val="en-GB"/>
              </w:rPr>
              <w:t xml:space="preserve">, the </w:t>
            </w:r>
            <w:r w:rsidRPr="00B5401F">
              <w:rPr>
                <w:rFonts w:ascii="Verdana" w:eastAsia="Verdana" w:hAnsi="Verdana" w:cs="Arial"/>
                <w:caps/>
                <w:lang w:val="en-GB"/>
              </w:rPr>
              <w:t>sponsor</w:t>
            </w:r>
            <w:r w:rsidRPr="008C1B23">
              <w:rPr>
                <w:rFonts w:ascii="Verdana" w:eastAsia="Verdana" w:hAnsi="Verdana" w:cs="Arial"/>
                <w:lang w:val="en-GB"/>
              </w:rPr>
              <w:t xml:space="preserve"> must also submit the final or annual report, if applicable, to this committee and to the Foundation for the ISABIAL management.</w:t>
            </w:r>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734FB22D" w14:textId="718E96CB" w:rsidR="00151518" w:rsidRDefault="00151518" w:rsidP="008D4B73">
            <w:pPr>
              <w:autoSpaceDE w:val="0"/>
              <w:spacing w:after="0" w:line="240" w:lineRule="auto"/>
              <w:jc w:val="both"/>
              <w:rPr>
                <w:rFonts w:ascii="Verdana" w:eastAsia="Verdana" w:hAnsi="Verdana" w:cs="Arial"/>
                <w:lang w:val="en-GB"/>
              </w:rPr>
            </w:pPr>
          </w:p>
          <w:p w14:paraId="49EDA710" w14:textId="77777777" w:rsidR="007302BB" w:rsidRDefault="007302BB" w:rsidP="008D4B73">
            <w:pPr>
              <w:autoSpaceDE w:val="0"/>
              <w:spacing w:after="0" w:line="240" w:lineRule="auto"/>
              <w:jc w:val="both"/>
              <w:rPr>
                <w:rFonts w:ascii="Verdana" w:eastAsia="Verdana" w:hAnsi="Verdana" w:cs="Arial"/>
                <w:lang w:val="en-GB"/>
              </w:rPr>
            </w:pPr>
          </w:p>
          <w:p w14:paraId="4AC599DC" w14:textId="557CD86F" w:rsidR="007302BB" w:rsidRDefault="00BE5D84" w:rsidP="008D4B73">
            <w:pPr>
              <w:autoSpaceDE w:val="0"/>
              <w:spacing w:after="0" w:line="240" w:lineRule="auto"/>
              <w:jc w:val="both"/>
              <w:rPr>
                <w:rFonts w:ascii="Verdana" w:eastAsia="Verdana" w:hAnsi="Verdana" w:cs="Arial"/>
                <w:i/>
                <w:iCs/>
                <w:lang w:val="en-GB"/>
              </w:rPr>
            </w:pPr>
            <w:r w:rsidRPr="007302BB">
              <w:rPr>
                <w:rFonts w:ascii="Verdana" w:eastAsia="Verdana" w:hAnsi="Verdana" w:cs="Arial"/>
                <w:b/>
                <w:lang w:val="en-GB"/>
              </w:rPr>
              <w:lastRenderedPageBreak/>
              <w:t>8.2</w:t>
            </w:r>
            <w:r w:rsidR="007302BB">
              <w:rPr>
                <w:rFonts w:ascii="Verdana" w:eastAsia="Verdana" w:hAnsi="Verdana" w:cs="Arial"/>
                <w:b/>
                <w:lang w:val="en-GB"/>
              </w:rPr>
              <w:t>.-</w:t>
            </w:r>
            <w:r w:rsidRPr="007302BB">
              <w:rPr>
                <w:rFonts w:ascii="Verdana" w:eastAsia="Verdana" w:hAnsi="Verdana" w:cs="Arial"/>
                <w:b/>
                <w:lang w:val="en-GB"/>
              </w:rPr>
              <w:t xml:space="preserve"> </w:t>
            </w:r>
            <w:r w:rsidRPr="007302BB">
              <w:rPr>
                <w:rFonts w:ascii="Verdana" w:eastAsia="Verdana" w:hAnsi="Verdana" w:cs="Arial"/>
                <w:b/>
                <w:i/>
                <w:iCs/>
                <w:lang w:val="en-GB"/>
              </w:rPr>
              <w:t>Ownership of results</w:t>
            </w:r>
            <w:r w:rsidRPr="008C1B23">
              <w:rPr>
                <w:rFonts w:ascii="Verdana" w:eastAsia="Verdana" w:hAnsi="Verdana" w:cs="Arial"/>
                <w:i/>
                <w:iCs/>
                <w:lang w:val="en-GB"/>
              </w:rPr>
              <w:t xml:space="preserve">. </w:t>
            </w:r>
          </w:p>
          <w:p w14:paraId="673384D6" w14:textId="19AC7CB8"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Default="00151518" w:rsidP="008D4B73">
            <w:pPr>
              <w:autoSpaceDE w:val="0"/>
              <w:spacing w:after="0" w:line="240" w:lineRule="auto"/>
              <w:jc w:val="both"/>
              <w:rPr>
                <w:rFonts w:ascii="Verdana" w:eastAsia="Verdana" w:hAnsi="Verdana" w:cs="Arial"/>
                <w:lang w:val="en-GB"/>
              </w:rPr>
            </w:pPr>
          </w:p>
          <w:p w14:paraId="3D2EFDFC" w14:textId="77777777" w:rsidR="007302BB" w:rsidRPr="008C1B23" w:rsidRDefault="007302BB" w:rsidP="008D4B73">
            <w:pPr>
              <w:autoSpaceDE w:val="0"/>
              <w:spacing w:after="0" w:line="240" w:lineRule="auto"/>
              <w:jc w:val="both"/>
              <w:rPr>
                <w:rFonts w:ascii="Verdana" w:eastAsia="Verdana" w:hAnsi="Verdana" w:cs="Arial"/>
                <w:lang w:val="en-GB"/>
              </w:rPr>
            </w:pPr>
          </w:p>
          <w:p w14:paraId="3E7BF336" w14:textId="0B632817" w:rsidR="00BE5D84" w:rsidRPr="008C1B23" w:rsidRDefault="00DC6A29" w:rsidP="008D4B73">
            <w:pPr>
              <w:autoSpaceDE w:val="0"/>
              <w:spacing w:after="0" w:line="240" w:lineRule="auto"/>
              <w:jc w:val="both"/>
              <w:rPr>
                <w:rFonts w:ascii="Verdana" w:hAnsi="Verdana" w:cs="Arial"/>
                <w:lang w:val="en-GB"/>
              </w:rPr>
            </w:pPr>
            <w:r w:rsidRPr="00FC0AC1">
              <w:rPr>
                <w:rFonts w:ascii="Verdana" w:hAnsi="Verdana"/>
                <w:lang w:val="en-US"/>
              </w:rPr>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00BE5D84"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0B041BF4"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As this is an observational study, the investigator must restrict themselves to observing the reality without changing it, without active pharmacological intervention, and without conducting any special visits or tests. The </w:t>
            </w:r>
            <w:r w:rsidRPr="008C1B23">
              <w:rPr>
                <w:rFonts w:ascii="Verdana" w:eastAsia="Verdana" w:hAnsi="Verdana" w:cs="Arial"/>
                <w:color w:val="000000"/>
                <w:lang w:val="en-GB"/>
              </w:rPr>
              <w:t>drugs under observation in this study may under no circumstances be used for</w:t>
            </w:r>
            <w:r w:rsidRPr="008C1B23">
              <w:rPr>
                <w:rFonts w:ascii="Verdana" w:eastAsia="Verdana" w:hAnsi="Verdana" w:cs="Arial"/>
                <w:lang w:val="en-GB"/>
              </w:rPr>
              <w:t xml:space="preserve"> </w:t>
            </w:r>
            <w:r w:rsidRPr="008C1B23">
              <w:rPr>
                <w:rFonts w:ascii="Verdana" w:eastAsia="Verdana" w:hAnsi="Verdana" w:cs="Arial"/>
                <w:color w:val="000000"/>
                <w:lang w:val="en-GB"/>
              </w:rPr>
              <w:t>unauthorised indications or under conditions of use different from</w:t>
            </w:r>
            <w:r w:rsidRPr="008C1B23">
              <w:rPr>
                <w:rFonts w:ascii="Verdana" w:eastAsia="Verdana" w:hAnsi="Verdana" w:cs="Arial"/>
                <w:lang w:val="en-GB"/>
              </w:rPr>
              <w:t xml:space="preserve"> </w:t>
            </w:r>
            <w:r w:rsidRPr="008C1B23">
              <w:rPr>
                <w:rFonts w:ascii="Verdana" w:eastAsia="Verdana" w:hAnsi="Verdana" w:cs="Arial"/>
                <w:color w:val="000000"/>
                <w:lang w:val="en-GB"/>
              </w:rPr>
              <w:t>those set out in the summary of product characteristics for said drugs, with the</w:t>
            </w:r>
            <w:r w:rsidRPr="008C1B23">
              <w:rPr>
                <w:rFonts w:ascii="Verdana" w:eastAsia="Verdana" w:hAnsi="Verdana" w:cs="Arial"/>
                <w:lang w:val="en-GB"/>
              </w:rPr>
              <w:t xml:space="preserv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and </w:t>
            </w:r>
            <w:r w:rsidRPr="00B5401F">
              <w:rPr>
                <w:rFonts w:ascii="Verdana" w:eastAsia="Verdana" w:hAnsi="Verdana" w:cs="Arial"/>
                <w:caps/>
                <w:color w:val="000000"/>
                <w:lang w:val="en-GB"/>
              </w:rPr>
              <w:t>investigator</w:t>
            </w:r>
            <w:r w:rsidRPr="008C1B23">
              <w:rPr>
                <w:rFonts w:ascii="Verdana" w:eastAsia="Verdana" w:hAnsi="Verdana" w:cs="Arial"/>
                <w:color w:val="000000"/>
                <w:lang w:val="en-GB"/>
              </w:rPr>
              <w:t xml:space="preserve"> guaranteeing to comply with this.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TEN.- Representation of the parties. </w:t>
            </w:r>
          </w:p>
          <w:p w14:paraId="132F9741" w14:textId="5F49289F"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00F77283">
              <w:rPr>
                <w:rFonts w:ascii="Verdana" w:hAnsi="Verdana"/>
                <w:color w:val="000000"/>
                <w:lang w:val="en-US"/>
              </w:rPr>
              <w:t>Drug</w:t>
            </w:r>
            <w:r w:rsidRPr="008E7775">
              <w:rPr>
                <w:rFonts w:ascii="Verdana" w:hAnsi="Verdana"/>
                <w:color w:val="000000"/>
                <w:lang w:val="en-US"/>
              </w:rPr>
              <w:t xml:space="preserve"> Research Ethic</w:t>
            </w:r>
            <w:r w:rsidR="00F77283">
              <w:rPr>
                <w:rFonts w:ascii="Verdana" w:hAnsi="Verdana"/>
                <w:color w:val="000000"/>
                <w:lang w:val="en-US"/>
              </w:rPr>
              <w:t>al</w:t>
            </w:r>
            <w:r w:rsidRPr="008E7775">
              <w:rPr>
                <w:rFonts w:ascii="Verdana" w:hAnsi="Verdana"/>
                <w:color w:val="000000"/>
                <w:lang w:val="en-US"/>
              </w:rPr>
              <w:t xml:space="preserve"> Committee, of any made modification made to the Protocol during the Trial, such as extensions to the recruitment period, as well as to the Trial's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145DCB87" w14:textId="77777777" w:rsidR="003D17F5" w:rsidRDefault="003D17F5" w:rsidP="008D4B73">
            <w:pPr>
              <w:autoSpaceDE w:val="0"/>
              <w:spacing w:after="0" w:line="240" w:lineRule="auto"/>
              <w:jc w:val="both"/>
              <w:rPr>
                <w:rFonts w:ascii="Verdana" w:eastAsia="Verdana" w:hAnsi="Verdana" w:cs="Arial"/>
                <w:color w:val="000000"/>
                <w:lang w:val="en-GB"/>
              </w:rPr>
            </w:pPr>
          </w:p>
          <w:p w14:paraId="23CA49FE" w14:textId="1DEC227D"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lastRenderedPageBreak/>
              <w:t>No information about the Trial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ELEVEN.- Authority for inspection and 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TWELVE.-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 Contractual</w:t>
            </w:r>
            <w:r w:rsidRPr="008C1B23">
              <w:rPr>
                <w:rFonts w:ascii="Verdana" w:eastAsia="Verdana" w:hAnsi="Verdana" w:cs="Arial"/>
                <w:lang w:val="en-GB" w:eastAsia="zh-CN"/>
              </w:rPr>
              <w:t>.</w:t>
            </w: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lastRenderedPageBreak/>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46C896F3" w:rsidR="00BE5D84" w:rsidRPr="008C1B23" w:rsidRDefault="007151EE" w:rsidP="008D4B73">
            <w:pPr>
              <w:widowControl w:val="0"/>
              <w:spacing w:after="0" w:line="240" w:lineRule="auto"/>
              <w:jc w:val="both"/>
              <w:rPr>
                <w:rFonts w:ascii="Verdana" w:hAnsi="Verdana" w:cs="Arial"/>
                <w:lang w:val="en-GB" w:eastAsia="zh-CN"/>
              </w:rPr>
            </w:pPr>
            <w:r w:rsidRPr="00E258B6">
              <w:rPr>
                <w:rFonts w:ascii="Verdana" w:hAnsi="Verdana"/>
                <w:lang w:val="en-US"/>
              </w:rPr>
              <w:t>Termination of the agreement shall entail the settlement of the financial arrangements between the parties, without prejudice to the responsibility guaranteed in section seven</w:t>
            </w:r>
            <w:r w:rsidR="00BE5D84"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8C1B23" w:rsidRDefault="007151EE" w:rsidP="007151EE">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6B219060" w14:textId="4FE7CBBA" w:rsidR="00BE5D84" w:rsidRPr="008C1B23" w:rsidRDefault="007151EE" w:rsidP="007151EE">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2A5EB36B" w14:textId="77777777" w:rsidR="00622F75" w:rsidRDefault="00622F75" w:rsidP="00603D5D">
            <w:pPr>
              <w:widowControl w:val="0"/>
              <w:spacing w:after="0" w:line="240" w:lineRule="auto"/>
              <w:jc w:val="both"/>
              <w:rPr>
                <w:rFonts w:ascii="Verdana" w:hAnsi="Verdana" w:cs="Arial"/>
                <w:lang w:val="en-GB"/>
              </w:rPr>
            </w:pPr>
          </w:p>
          <w:p w14:paraId="0E15C7FF" w14:textId="77777777" w:rsidR="00622F75" w:rsidRDefault="00622F75" w:rsidP="00603D5D">
            <w:pPr>
              <w:widowControl w:val="0"/>
              <w:spacing w:after="0" w:line="240" w:lineRule="auto"/>
              <w:jc w:val="both"/>
              <w:rPr>
                <w:rFonts w:ascii="Verdana" w:hAnsi="Verdana" w:cs="Arial"/>
                <w:lang w:val="en-GB"/>
              </w:rPr>
            </w:pPr>
          </w:p>
          <w:p w14:paraId="74A636FC" w14:textId="77777777" w:rsidR="00622F75" w:rsidRDefault="00622F75" w:rsidP="00603D5D">
            <w:pPr>
              <w:widowControl w:val="0"/>
              <w:spacing w:after="0" w:line="240" w:lineRule="auto"/>
              <w:jc w:val="both"/>
              <w:rPr>
                <w:rFonts w:ascii="Verdana" w:hAnsi="Verdana" w:cs="Arial"/>
                <w:lang w:val="en-GB"/>
              </w:rPr>
            </w:pPr>
          </w:p>
          <w:p w14:paraId="279847FA" w14:textId="77777777" w:rsidR="00622F75" w:rsidRDefault="00622F75" w:rsidP="00603D5D">
            <w:pPr>
              <w:widowControl w:val="0"/>
              <w:spacing w:after="0" w:line="240" w:lineRule="auto"/>
              <w:jc w:val="both"/>
              <w:rPr>
                <w:rFonts w:ascii="Verdana" w:hAnsi="Verdana" w:cs="Arial"/>
                <w:lang w:val="en-GB"/>
              </w:rPr>
            </w:pPr>
          </w:p>
          <w:p w14:paraId="180E00FD" w14:textId="77777777" w:rsidR="00622F75" w:rsidRDefault="00622F75" w:rsidP="00603D5D">
            <w:pPr>
              <w:widowControl w:val="0"/>
              <w:spacing w:after="0" w:line="240" w:lineRule="auto"/>
              <w:jc w:val="both"/>
              <w:rPr>
                <w:rFonts w:ascii="Verdana" w:hAnsi="Verdana" w:cs="Arial"/>
                <w:lang w:val="en-GB"/>
              </w:rPr>
            </w:pPr>
          </w:p>
          <w:p w14:paraId="6C48A21B" w14:textId="77777777" w:rsidR="00622F75" w:rsidRDefault="00622F75" w:rsidP="00603D5D">
            <w:pPr>
              <w:widowControl w:val="0"/>
              <w:spacing w:after="0" w:line="240" w:lineRule="auto"/>
              <w:jc w:val="both"/>
              <w:rPr>
                <w:rFonts w:ascii="Verdana" w:hAnsi="Verdana" w:cs="Arial"/>
                <w:lang w:val="en-GB"/>
              </w:rPr>
            </w:pPr>
          </w:p>
          <w:p w14:paraId="397FC87D" w14:textId="77777777" w:rsidR="00622F75" w:rsidRDefault="00622F75" w:rsidP="00603D5D">
            <w:pPr>
              <w:widowControl w:val="0"/>
              <w:spacing w:after="0" w:line="240" w:lineRule="auto"/>
              <w:jc w:val="both"/>
              <w:rPr>
                <w:rFonts w:ascii="Verdana" w:hAnsi="Verdana" w:cs="Arial"/>
                <w:lang w:val="en-GB"/>
              </w:rPr>
            </w:pPr>
          </w:p>
          <w:p w14:paraId="763B45CA" w14:textId="77777777" w:rsidR="00622F75" w:rsidRDefault="00622F75" w:rsidP="00603D5D">
            <w:pPr>
              <w:widowControl w:val="0"/>
              <w:spacing w:after="0" w:line="240" w:lineRule="auto"/>
              <w:jc w:val="both"/>
              <w:rPr>
                <w:rFonts w:ascii="Verdana" w:hAnsi="Verdana" w:cs="Arial"/>
                <w:lang w:val="en-GB"/>
              </w:rPr>
            </w:pPr>
          </w:p>
          <w:p w14:paraId="5AF1432D" w14:textId="77777777" w:rsidR="00622F75" w:rsidRDefault="00622F75" w:rsidP="00603D5D">
            <w:pPr>
              <w:widowControl w:val="0"/>
              <w:spacing w:after="0" w:line="240" w:lineRule="auto"/>
              <w:jc w:val="both"/>
              <w:rPr>
                <w:rFonts w:ascii="Verdana" w:hAnsi="Verdana" w:cs="Arial"/>
                <w:lang w:val="en-GB"/>
              </w:rPr>
            </w:pPr>
          </w:p>
          <w:p w14:paraId="74AB0BA8" w14:textId="77777777" w:rsidR="00622F75" w:rsidRDefault="00622F75" w:rsidP="00603D5D">
            <w:pPr>
              <w:widowControl w:val="0"/>
              <w:spacing w:after="0" w:line="240" w:lineRule="auto"/>
              <w:jc w:val="both"/>
              <w:rPr>
                <w:rFonts w:ascii="Verdana" w:hAnsi="Verdana" w:cs="Arial"/>
                <w:lang w:val="en-GB"/>
              </w:rPr>
            </w:pPr>
          </w:p>
          <w:p w14:paraId="60EB24F7" w14:textId="77777777" w:rsidR="00622F75" w:rsidRDefault="00622F75" w:rsidP="00603D5D">
            <w:pPr>
              <w:widowControl w:val="0"/>
              <w:spacing w:after="0" w:line="240" w:lineRule="auto"/>
              <w:jc w:val="both"/>
              <w:rPr>
                <w:rFonts w:ascii="Verdana" w:hAnsi="Verdana" w:cs="Arial"/>
                <w:lang w:val="en-GB"/>
              </w:rPr>
            </w:pPr>
          </w:p>
          <w:p w14:paraId="37F5F82A" w14:textId="77777777" w:rsidR="00622F75" w:rsidRDefault="00622F75" w:rsidP="00603D5D">
            <w:pPr>
              <w:widowControl w:val="0"/>
              <w:spacing w:after="0" w:line="240" w:lineRule="auto"/>
              <w:jc w:val="both"/>
              <w:rPr>
                <w:rFonts w:ascii="Verdana" w:hAnsi="Verdana" w:cs="Arial"/>
                <w:lang w:val="en-GB"/>
              </w:rPr>
            </w:pPr>
          </w:p>
          <w:p w14:paraId="723E3454" w14:textId="77777777" w:rsidR="00622F75" w:rsidRDefault="00622F75" w:rsidP="00603D5D">
            <w:pPr>
              <w:widowControl w:val="0"/>
              <w:spacing w:after="0" w:line="240" w:lineRule="auto"/>
              <w:jc w:val="both"/>
              <w:rPr>
                <w:rFonts w:ascii="Verdana" w:hAnsi="Verdana" w:cs="Arial"/>
                <w:lang w:val="en-GB"/>
              </w:rPr>
            </w:pPr>
          </w:p>
          <w:p w14:paraId="576A68E2" w14:textId="77777777" w:rsidR="00622F75" w:rsidRDefault="00622F75" w:rsidP="00603D5D">
            <w:pPr>
              <w:widowControl w:val="0"/>
              <w:spacing w:after="0" w:line="240" w:lineRule="auto"/>
              <w:jc w:val="both"/>
              <w:rPr>
                <w:rFonts w:ascii="Verdana" w:hAnsi="Verdana" w:cs="Arial"/>
                <w:lang w:val="en-GB"/>
              </w:rPr>
            </w:pPr>
          </w:p>
          <w:p w14:paraId="2846955F" w14:textId="77777777" w:rsidR="00622F75" w:rsidRDefault="00622F75" w:rsidP="00603D5D">
            <w:pPr>
              <w:widowControl w:val="0"/>
              <w:spacing w:after="0" w:line="240" w:lineRule="auto"/>
              <w:jc w:val="both"/>
              <w:rPr>
                <w:rFonts w:ascii="Verdana" w:hAnsi="Verdana" w:cs="Arial"/>
                <w:lang w:val="en-GB"/>
              </w:rPr>
            </w:pPr>
          </w:p>
          <w:p w14:paraId="36DD2D3C" w14:textId="77777777" w:rsidR="00622F75" w:rsidRDefault="00622F75" w:rsidP="00603D5D">
            <w:pPr>
              <w:widowControl w:val="0"/>
              <w:spacing w:after="0" w:line="240" w:lineRule="auto"/>
              <w:jc w:val="both"/>
              <w:rPr>
                <w:rFonts w:ascii="Verdana" w:hAnsi="Verdana" w:cs="Arial"/>
                <w:lang w:val="en-GB"/>
              </w:rPr>
            </w:pPr>
          </w:p>
          <w:p w14:paraId="5E1D3AD3" w14:textId="77777777" w:rsidR="00622F75" w:rsidRDefault="00622F75" w:rsidP="00603D5D">
            <w:pPr>
              <w:widowControl w:val="0"/>
              <w:spacing w:after="0" w:line="240" w:lineRule="auto"/>
              <w:jc w:val="both"/>
              <w:rPr>
                <w:rFonts w:ascii="Verdana" w:hAnsi="Verdana" w:cs="Arial"/>
                <w:lang w:val="en-GB"/>
              </w:rPr>
            </w:pPr>
          </w:p>
          <w:p w14:paraId="22669D4D" w14:textId="77777777" w:rsidR="00622F75" w:rsidRDefault="00622F75"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12E81FB3" w14:textId="7ABFB097" w:rsidR="00BE5D84" w:rsidRPr="008C1B23" w:rsidRDefault="007151EE" w:rsidP="00603D5D">
            <w:pPr>
              <w:widowControl w:val="0"/>
              <w:spacing w:after="0" w:line="240" w:lineRule="auto"/>
              <w:jc w:val="both"/>
              <w:rPr>
                <w:rFonts w:ascii="Verdana" w:hAnsi="Verdana" w:cs="Arial"/>
                <w:lang w:val="en-GB" w:eastAsia="zh-CN"/>
              </w:rPr>
            </w:pPr>
            <w:r w:rsidRPr="00E258B6">
              <w:rPr>
                <w:rFonts w:ascii="Verdana" w:hAnsi="Verdana"/>
                <w:lang w:val="en-US"/>
              </w:rPr>
              <w:t xml:space="preserve">As proof of their acceptance, and having read this Agreement, all the parties have signed it digitally in the place and on the date indicated </w:t>
            </w:r>
            <w:r w:rsidRPr="00E258B6">
              <w:rPr>
                <w:rFonts w:ascii="Verdana" w:hAnsi="Verdana"/>
                <w:lang w:val="en-US"/>
              </w:rPr>
              <w:lastRenderedPageBreak/>
              <w:t>ut supra</w:t>
            </w:r>
            <w:r w:rsidR="00603D5D" w:rsidRPr="00B71511">
              <w:rPr>
                <w:rFonts w:ascii="Verdana" w:hAnsi="Verdana" w:cs="Arial"/>
                <w:lang w:val="en-GB"/>
              </w:rPr>
              <w:t>.</w:t>
            </w:r>
          </w:p>
        </w:tc>
      </w:tr>
    </w:tbl>
    <w:tbl>
      <w:tblPr>
        <w:tblW w:w="9696" w:type="dxa"/>
        <w:jc w:val="center"/>
        <w:tblLayout w:type="fixed"/>
        <w:tblLook w:val="0000" w:firstRow="0" w:lastRow="0" w:firstColumn="0" w:lastColumn="0" w:noHBand="0" w:noVBand="0"/>
      </w:tblPr>
      <w:tblGrid>
        <w:gridCol w:w="4848"/>
        <w:gridCol w:w="4848"/>
      </w:tblGrid>
      <w:tr w:rsidR="00603D5D" w:rsidRPr="00063ABE"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37E6F4B3"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5E1F1A46"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D./Mr Miguel Ángel García Alonso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Director Gerente del Dpto de Salud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Fdo./Signed: </w:t>
            </w:r>
          </w:p>
          <w:p w14:paraId="29043857"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D./Mr José Sánchez Payá</w:t>
            </w:r>
          </w:p>
          <w:p w14:paraId="21F21F46"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Director General de la Fundación para la Gestión de ISABIAL/</w:t>
            </w:r>
            <w:r w:rsidRPr="00603D5D">
              <w:rPr>
                <w:rFonts w:ascii="Verdana" w:eastAsia="Arial" w:hAnsi="Verdana" w:cs="Arial"/>
                <w:lang w:val="en-US"/>
              </w:rPr>
              <w:br/>
              <w:t>Managing Director of the Foundation for the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603D5D" w:rsidRDefault="00603D5D" w:rsidP="00603D5D">
            <w:pPr>
              <w:pStyle w:val="Textoindependiente"/>
              <w:jc w:val="left"/>
              <w:rPr>
                <w:rFonts w:ascii="Verdana" w:hAnsi="Verdana" w:cs="Arial"/>
                <w:lang w:val="en-U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Dña/Mrs.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Fdo./Signed: </w:t>
            </w:r>
          </w:p>
          <w:p w14:paraId="41410118" w14:textId="28396FA3" w:rsidR="00603D5D" w:rsidRPr="00DA1D4D" w:rsidRDefault="00603D5D" w:rsidP="00603D5D">
            <w:pPr>
              <w:pStyle w:val="Textoindependiente"/>
              <w:jc w:val="left"/>
              <w:rPr>
                <w:rFonts w:ascii="Verdana" w:eastAsia="Arial" w:hAnsi="Verdana" w:cs="Arial"/>
                <w:lang w:val="es-ES"/>
              </w:rPr>
            </w:pPr>
            <w:r w:rsidRPr="00DA1D4D">
              <w:rPr>
                <w:rFonts w:ascii="Verdana" w:eastAsia="Arial" w:hAnsi="Verdana" w:cs="Arial"/>
                <w:lang w:val="es-ES"/>
              </w:rPr>
              <w:t xml:space="preserve">D./Mr. / Dña/Mrs. </w:t>
            </w:r>
            <w:r w:rsidRPr="00603D5D">
              <w:rPr>
                <w:rFonts w:ascii="Verdana" w:eastAsia="Arial" w:hAnsi="Verdana" w:cs="Arial"/>
              </w:rPr>
              <w:fldChar w:fldCharType="begin">
                <w:ffData>
                  <w:name w:val="Texto108"/>
                  <w:enabled/>
                  <w:calcOnExit w:val="0"/>
                  <w:textInput/>
                </w:ffData>
              </w:fldChar>
            </w:r>
            <w:r w:rsidRPr="00DA1D4D">
              <w:rPr>
                <w:rFonts w:ascii="Verdana" w:eastAsia="Arial" w:hAnsi="Verdana" w:cs="Arial"/>
                <w:lang w:val="es-E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DA1D4D">
              <w:rPr>
                <w:rFonts w:ascii="Verdana" w:eastAsia="Arial" w:hAnsi="Verdana" w:cs="Arial"/>
                <w:lang w:val="es-ES"/>
              </w:rPr>
              <w:t xml:space="preserve">    </w:t>
            </w:r>
            <w:r w:rsidRPr="00603D5D">
              <w:rPr>
                <w:rFonts w:ascii="Verdana" w:eastAsia="Arial" w:hAnsi="Verdana" w:cs="Arial"/>
              </w:rPr>
              <w:t> </w:t>
            </w:r>
            <w:r w:rsidR="00D95A8E" w:rsidRPr="00DA1D4D">
              <w:rPr>
                <w:rFonts w:ascii="Verdana" w:eastAsia="Arial" w:hAnsi="Verdana" w:cs="Arial"/>
                <w:lang w:val="es-E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Department</w:t>
            </w:r>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r>
              <w:rPr>
                <w:rFonts w:ascii="Verdana" w:hAnsi="Verdana" w:cs="Arial"/>
                <w:b/>
                <w:lang w:val="pt-BR" w:eastAsia="zh-CN"/>
              </w:rPr>
              <w:t>estudio</w:t>
            </w:r>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Principal Investigator: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Protocol code:</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3676F556" w14:textId="77777777" w:rsidTr="00D95A8E">
        <w:tc>
          <w:tcPr>
            <w:tcW w:w="5215"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0564B737" w14:textId="77777777" w:rsidR="000C5636" w:rsidRDefault="00D95A8E" w:rsidP="00D95A8E">
            <w:pPr>
              <w:spacing w:line="240" w:lineRule="auto"/>
              <w:rPr>
                <w:rFonts w:ascii="Verdana" w:hAnsi="Verdana" w:cs="Arial"/>
              </w:rPr>
            </w:pPr>
            <w:r w:rsidRPr="0079296D">
              <w:rPr>
                <w:rFonts w:ascii="Verdana" w:hAnsi="Verdana" w:cs="Arial"/>
                <w:b/>
              </w:rPr>
              <w:t>Protocol Version:</w:t>
            </w:r>
            <w:r w:rsidRPr="0079296D">
              <w:rPr>
                <w:rFonts w:ascii="Verdana" w:hAnsi="Verdana" w:cs="Arial"/>
              </w:rPr>
              <w:t xml:space="preserve"> </w:t>
            </w:r>
          </w:p>
          <w:p w14:paraId="26F23F66" w14:textId="41831A94" w:rsidR="00D95A8E" w:rsidRPr="0079296D" w:rsidRDefault="00D95A8E" w:rsidP="00D95A8E">
            <w:pPr>
              <w:spacing w:line="240" w:lineRule="auto"/>
              <w:rPr>
                <w:rFonts w:ascii="Verdana" w:hAnsi="Verdana" w:cs="Arial"/>
                <w:b/>
                <w:lang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B32D0A" w14:paraId="6925551B" w14:textId="77777777" w:rsidTr="00D95A8E">
        <w:tc>
          <w:tcPr>
            <w:tcW w:w="5215"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6EE7CD2A"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F13E538"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0320BD" w:rsidRPr="000320BD">
              <w:rPr>
                <w:rFonts w:ascii="Verdana" w:eastAsia="Verdana" w:hAnsi="Verdana" w:cs="Arial"/>
                <w:b/>
                <w:lang w:val="en-GB" w:eastAsia="zh-CN"/>
              </w:rPr>
              <w:t>DREC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r w:rsidRPr="0079296D">
              <w:rPr>
                <w:rFonts w:ascii="Verdana" w:hAnsi="Verdana" w:cs="Arial"/>
                <w:b/>
              </w:rPr>
              <w:t>Approval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tcBorders>
              <w:top w:val="nil"/>
              <w:bottom w:val="single" w:sz="4" w:space="0" w:color="auto"/>
            </w:tcBorders>
            <w:shd w:val="clear" w:color="auto" w:fill="D9D9D9" w:themeFill="background1" w:themeFillShade="D9"/>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04F23EED"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2EACEB16" w:rsidR="0076204B" w:rsidRPr="00D95A8E" w:rsidRDefault="0076204B" w:rsidP="000C5636">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subjects)</w:t>
            </w: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1696" w:type="dxa"/>
            <w:tcBorders>
              <w:top w:val="single" w:sz="4" w:space="0" w:color="auto"/>
            </w:tcBorders>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tcBorders>
              <w:top w:val="single" w:sz="4" w:space="0" w:color="auto"/>
            </w:tcBorders>
            <w:shd w:val="clear" w:color="auto" w:fill="E6E6E6"/>
            <w:vAlign w:val="center"/>
          </w:tcPr>
          <w:p w14:paraId="31D8B3ED" w14:textId="4983736E" w:rsidR="0078034C" w:rsidRPr="00D95A8E" w:rsidRDefault="0078034C" w:rsidP="001F2F54">
            <w:pPr>
              <w:snapToGrid w:val="0"/>
              <w:spacing w:after="0" w:line="240" w:lineRule="auto"/>
              <w:jc w:val="right"/>
              <w:rPr>
                <w:rFonts w:ascii="Verdana" w:eastAsia="Arial" w:hAnsi="Verdana" w:cs="Arial"/>
                <w:b/>
                <w:sz w:val="20"/>
                <w:szCs w:val="20"/>
                <w:lang w:val="en-GB" w:eastAsia="ja-JP"/>
              </w:rPr>
            </w:pPr>
            <w:r w:rsidRPr="00D95A8E">
              <w:rPr>
                <w:rFonts w:ascii="Verdana" w:eastAsia="Times New Roman" w:hAnsi="Verdana" w:cs="Arial"/>
                <w:b/>
                <w:sz w:val="20"/>
                <w:szCs w:val="20"/>
                <w:lang w:val="en-GB" w:eastAsia="ja-JP"/>
              </w:rPr>
              <w:t>500,00</w:t>
            </w:r>
            <w:r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Gestión</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administrativa</w:t>
            </w:r>
            <w:r w:rsidRPr="00D95A8E">
              <w:rPr>
                <w:rFonts w:ascii="Verdana" w:eastAsia="Arial" w:hAnsi="Verdana" w:cs="Arial"/>
                <w:sz w:val="20"/>
                <w:szCs w:val="20"/>
                <w:lang w:val="en-GB" w:eastAsia="ja-JP"/>
              </w:rPr>
              <w:t xml:space="preserve"> </w:t>
            </w:r>
            <w:r w:rsidRPr="00D95A8E">
              <w:rPr>
                <w:rFonts w:ascii="Verdana" w:eastAsia="Times New Roman" w:hAnsi="Verdana" w:cs="Arial"/>
                <w:sz w:val="20"/>
                <w:szCs w:val="20"/>
                <w:lang w:val="en-GB" w:eastAsia="ja-JP"/>
              </w:rPr>
              <w:t>estudio</w:t>
            </w:r>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I.a. Administrative management of the study</w:t>
            </w: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4B663C87" w:rsidR="0078034C" w:rsidRPr="00D95A8E" w:rsidRDefault="0078034C" w:rsidP="001F2F54">
            <w:pPr>
              <w:snapToGrid w:val="0"/>
              <w:spacing w:after="0" w:line="240" w:lineRule="auto"/>
              <w:jc w:val="right"/>
              <w:rPr>
                <w:rFonts w:ascii="Verdana" w:eastAsia="Arial" w:hAnsi="Verdana" w:cs="Arial"/>
                <w:sz w:val="20"/>
                <w:szCs w:val="20"/>
                <w:lang w:val="en-GB" w:eastAsia="ja-JP"/>
              </w:rPr>
            </w:pPr>
            <w:r w:rsidRPr="00D95A8E">
              <w:rPr>
                <w:rFonts w:ascii="Verdana" w:eastAsia="Times New Roman" w:hAnsi="Verdana" w:cs="Arial"/>
                <w:sz w:val="20"/>
                <w:szCs w:val="20"/>
                <w:lang w:val="en-GB" w:eastAsia="ja-JP"/>
              </w:rPr>
              <w:t>500,00</w:t>
            </w:r>
            <w:r w:rsidRPr="00D95A8E">
              <w:rPr>
                <w:rFonts w:ascii="Verdana" w:eastAsia="Arial" w:hAnsi="Verdana" w:cs="Arial"/>
                <w:sz w:val="20"/>
                <w:szCs w:val="20"/>
                <w:lang w:val="en-GB" w:eastAsia="ja-JP"/>
              </w:rPr>
              <w:t xml:space="preserve"> €</w:t>
            </w:r>
          </w:p>
        </w:tc>
      </w:tr>
      <w:tr w:rsidR="0078034C" w:rsidRPr="00063ABE"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I.b. Compensation paid to the Institution</w:t>
            </w:r>
          </w:p>
        </w:tc>
        <w:tc>
          <w:tcPr>
            <w:tcW w:w="1696"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063ABE" w14:paraId="71CCD933" w14:textId="77777777" w:rsidTr="000C5636">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I.c.</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I.c. Compensation paid to patients</w:t>
            </w:r>
          </w:p>
        </w:tc>
        <w:tc>
          <w:tcPr>
            <w:tcW w:w="1696"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II.a. Indirect Costs (30% of the budget established for each recruited patient)</w:t>
            </w: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II.b.</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II.b. Compensation paid to the Investigator and Collaborators 70% of the budget calculated for each evaluable recruited patient)</w:t>
            </w: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F16671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 </w:t>
            </w:r>
            <w:r w:rsidRPr="00D95A8E">
              <w:rPr>
                <w:rFonts w:ascii="Verdana" w:eastAsia="Verdana" w:hAnsi="Verdana" w:cs="Verdana"/>
                <w:sz w:val="20"/>
                <w:szCs w:val="20"/>
                <w:bdr w:val="nil"/>
                <w:lang w:val="es-ES" w:eastAsia="ja-JP"/>
              </w:rPr>
              <w:t>Principal Investigator</w:t>
            </w:r>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312ECFD9"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 </w:t>
            </w:r>
            <w:r w:rsidRPr="00D95A8E">
              <w:rPr>
                <w:rFonts w:ascii="Verdana" w:eastAsia="Verdana" w:hAnsi="Verdana" w:cs="Verdana"/>
                <w:sz w:val="20"/>
                <w:szCs w:val="20"/>
                <w:bdr w:val="nil"/>
                <w:lang w:val="es-ES" w:eastAsia="ja-JP"/>
              </w:rPr>
              <w:t>Co</w:t>
            </w:r>
            <w:r>
              <w:rPr>
                <w:rFonts w:ascii="Verdana" w:eastAsia="Verdana" w:hAnsi="Verdana" w:cs="Verdana"/>
                <w:sz w:val="20"/>
                <w:szCs w:val="20"/>
                <w:bdr w:val="nil"/>
                <w:lang w:val="es-ES" w:eastAsia="ja-JP"/>
              </w:rPr>
              <w:t>llaborators</w:t>
            </w:r>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 paid to other departments</w:t>
            </w: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45AA4F3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personal/ </w:t>
            </w:r>
            <w:r w:rsidRPr="00D95A8E">
              <w:rPr>
                <w:rFonts w:ascii="Verdana" w:eastAsia="Verdana" w:hAnsi="Verdana" w:cs="Verdana"/>
                <w:sz w:val="20"/>
                <w:szCs w:val="20"/>
                <w:bdr w:val="nil"/>
                <w:lang w:val="en-GB" w:eastAsia="ja-JP"/>
              </w:rPr>
              <w:t>Other staff costs</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Reinversión (100% del 70%)</w:t>
            </w:r>
          </w:p>
          <w:p w14:paraId="6D16D1DA" w14:textId="2B13393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0C5636" w:rsidRPr="00D95A8E" w:rsidRDefault="000C5636" w:rsidP="000C5636">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063ABE"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588E9BD0" w:rsidR="00D95A8E" w:rsidRDefault="00D95A8E" w:rsidP="00D95A8E">
      <w:pPr>
        <w:widowControl w:val="0"/>
        <w:spacing w:after="0" w:line="240" w:lineRule="auto"/>
        <w:rPr>
          <w:rFonts w:ascii="Verdana" w:hAnsi="Verdana" w:cs="Arial"/>
          <w:b/>
          <w:bCs/>
          <w:color w:val="000000"/>
          <w:sz w:val="20"/>
          <w:szCs w:val="20"/>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r w:rsidR="000C5636">
        <w:rPr>
          <w:rFonts w:ascii="Verdana" w:hAnsi="Verdana" w:cs="Arial"/>
          <w:b/>
          <w:bCs/>
          <w:color w:val="000000"/>
          <w:sz w:val="20"/>
          <w:szCs w:val="20"/>
        </w:rPr>
        <w:t xml:space="preserve"> /</w:t>
      </w:r>
    </w:p>
    <w:p w14:paraId="060A69EF" w14:textId="13C4D4D1" w:rsidR="000C5636" w:rsidRPr="000C5636" w:rsidRDefault="000C5636" w:rsidP="00D95A8E">
      <w:pPr>
        <w:widowControl w:val="0"/>
        <w:spacing w:after="0" w:line="240" w:lineRule="auto"/>
        <w:rPr>
          <w:rFonts w:ascii="Verdana" w:hAnsi="Verdana"/>
          <w:b/>
          <w:bCs/>
          <w:sz w:val="20"/>
          <w:szCs w:val="20"/>
          <w:lang w:val="en-US"/>
        </w:rPr>
      </w:pPr>
      <w:r w:rsidRPr="000C5636">
        <w:rPr>
          <w:rFonts w:ascii="Verdana" w:hAnsi="Verdana" w:cs="Arial"/>
          <w:b/>
          <w:bCs/>
          <w:color w:val="000000"/>
          <w:sz w:val="20"/>
          <w:szCs w:val="20"/>
          <w:lang w:val="en-US"/>
        </w:rPr>
        <w:t xml:space="preserve">INCLUDE BREADDOWN BY VISITS TO THE </w:t>
      </w:r>
      <w:r>
        <w:rPr>
          <w:rFonts w:ascii="Verdana" w:hAnsi="Verdana" w:cs="Arial"/>
          <w:b/>
          <w:bCs/>
          <w:color w:val="000000"/>
          <w:sz w:val="20"/>
          <w:szCs w:val="20"/>
          <w:lang w:val="en-US"/>
        </w:rPr>
        <w:t>FINANCIAL REPORT</w:t>
      </w:r>
    </w:p>
    <w:p w14:paraId="7A64C906" w14:textId="77777777" w:rsidR="00D95A8E" w:rsidRPr="000C5636" w:rsidRDefault="00D95A8E" w:rsidP="0078034C">
      <w:pPr>
        <w:spacing w:after="0" w:line="240" w:lineRule="auto"/>
        <w:rPr>
          <w:rFonts w:cs="Calibri"/>
          <w:noProof/>
          <w:color w:val="000000"/>
          <w:sz w:val="18"/>
          <w:szCs w:val="24"/>
          <w:lang w:val="en-US" w:eastAsia="ja-JP"/>
        </w:rPr>
      </w:pPr>
    </w:p>
    <w:p w14:paraId="0780DC66" w14:textId="77777777" w:rsidR="00D95A8E" w:rsidRPr="000C5636" w:rsidRDefault="00D95A8E" w:rsidP="0078034C">
      <w:pPr>
        <w:spacing w:after="0" w:line="240" w:lineRule="auto"/>
        <w:rPr>
          <w:rFonts w:cs="Calibri"/>
          <w:noProof/>
          <w:color w:val="000000"/>
          <w:sz w:val="18"/>
          <w:szCs w:val="24"/>
          <w:lang w:val="en-US" w:eastAsia="ja-JP"/>
        </w:rPr>
      </w:pPr>
    </w:p>
    <w:p w14:paraId="5FBE5FAE" w14:textId="2569913F" w:rsidR="003537CA" w:rsidRPr="000C5636" w:rsidRDefault="003537CA" w:rsidP="0078034C">
      <w:pPr>
        <w:spacing w:after="0" w:line="240" w:lineRule="auto"/>
        <w:rPr>
          <w:rFonts w:cs="Calibri"/>
          <w:noProof/>
          <w:color w:val="000000"/>
          <w:sz w:val="18"/>
          <w:szCs w:val="24"/>
          <w:highlight w:val="yellow"/>
          <w:lang w:val="en-US" w:eastAsia="ja-JP"/>
        </w:rPr>
      </w:pPr>
    </w:p>
    <w:p w14:paraId="5DF5DB1A" w14:textId="3BE35DA5" w:rsidR="003537CA" w:rsidRPr="000C5636" w:rsidRDefault="003537CA" w:rsidP="0078034C">
      <w:pPr>
        <w:spacing w:after="0" w:line="240" w:lineRule="auto"/>
        <w:rPr>
          <w:rFonts w:cs="Calibri"/>
          <w:noProof/>
          <w:color w:val="000000"/>
          <w:sz w:val="18"/>
          <w:szCs w:val="24"/>
          <w:highlight w:val="yellow"/>
          <w:lang w:val="en-US" w:eastAsia="ja-JP"/>
        </w:rPr>
      </w:pPr>
    </w:p>
    <w:p w14:paraId="1C8C5DAF" w14:textId="77777777" w:rsidR="003537CA" w:rsidRPr="000C5636" w:rsidRDefault="003537CA" w:rsidP="0078034C">
      <w:pPr>
        <w:spacing w:after="0" w:line="240" w:lineRule="auto"/>
        <w:rPr>
          <w:rFonts w:cs="Calibri"/>
          <w:noProof/>
          <w:color w:val="000000"/>
          <w:sz w:val="18"/>
          <w:szCs w:val="24"/>
          <w:highlight w:val="yellow"/>
          <w:lang w:val="en-US" w:eastAsia="ja-JP"/>
        </w:rPr>
      </w:pPr>
    </w:p>
    <w:p w14:paraId="5C86C055" w14:textId="77777777" w:rsidR="00B56D4E" w:rsidRPr="000C5636" w:rsidRDefault="00B56D4E" w:rsidP="00687039">
      <w:pPr>
        <w:autoSpaceDE w:val="0"/>
        <w:jc w:val="both"/>
        <w:rPr>
          <w:rFonts w:ascii="Verdana" w:hAnsi="Verdana" w:cs="Arial"/>
          <w:sz w:val="20"/>
          <w:szCs w:val="20"/>
          <w:lang w:val="en-US"/>
        </w:rPr>
      </w:pPr>
    </w:p>
    <w:p w14:paraId="187051BE" w14:textId="68D59F68" w:rsidR="00CF3644" w:rsidRPr="000C5636" w:rsidRDefault="00CF3644" w:rsidP="00687039">
      <w:pPr>
        <w:autoSpaceDE w:val="0"/>
        <w:jc w:val="both"/>
        <w:rPr>
          <w:rFonts w:ascii="Verdana" w:hAnsi="Verdana"/>
          <w:sz w:val="20"/>
          <w:szCs w:val="20"/>
          <w:lang w:val="en-US"/>
        </w:rPr>
      </w:pPr>
    </w:p>
    <w:p w14:paraId="66515144" w14:textId="374893A3" w:rsidR="0078034C" w:rsidRPr="000C5636" w:rsidRDefault="0078034C" w:rsidP="00687039">
      <w:pPr>
        <w:autoSpaceDE w:val="0"/>
        <w:jc w:val="both"/>
        <w:rPr>
          <w:rFonts w:ascii="Verdana" w:hAnsi="Verdana"/>
          <w:sz w:val="20"/>
          <w:szCs w:val="20"/>
          <w:lang w:val="en-US"/>
        </w:rPr>
      </w:pPr>
    </w:p>
    <w:p w14:paraId="0E304A33" w14:textId="77777777" w:rsidR="00B5401F" w:rsidRPr="000C5636" w:rsidRDefault="00B5401F" w:rsidP="00557D02">
      <w:pPr>
        <w:widowControl w:val="0"/>
        <w:spacing w:after="0" w:line="240" w:lineRule="auto"/>
        <w:jc w:val="center"/>
        <w:rPr>
          <w:rFonts w:ascii="Verdana" w:hAnsi="Verdana"/>
          <w:sz w:val="20"/>
          <w:szCs w:val="20"/>
          <w:lang w:val="en-US"/>
        </w:rPr>
      </w:pPr>
    </w:p>
    <w:p w14:paraId="74B081E6" w14:textId="77777777" w:rsidR="004777C4" w:rsidRPr="000C5636" w:rsidRDefault="004777C4" w:rsidP="00557D02">
      <w:pPr>
        <w:widowControl w:val="0"/>
        <w:spacing w:after="0" w:line="240" w:lineRule="auto"/>
        <w:jc w:val="center"/>
        <w:rPr>
          <w:rFonts w:ascii="Verdana" w:hAnsi="Verdana"/>
          <w:sz w:val="20"/>
          <w:szCs w:val="20"/>
          <w:lang w:val="en-US"/>
        </w:rPr>
      </w:pPr>
    </w:p>
    <w:p w14:paraId="4C88AEAD" w14:textId="32744CAA" w:rsidR="00557D02" w:rsidRPr="000C5636" w:rsidRDefault="00557D02" w:rsidP="00557D02">
      <w:pPr>
        <w:widowControl w:val="0"/>
        <w:spacing w:after="0" w:line="240" w:lineRule="auto"/>
        <w:jc w:val="center"/>
        <w:rPr>
          <w:lang w:val="en-US"/>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557D02" w:rsidRPr="00063ABE" w14:paraId="46D5F1D9" w14:textId="77777777" w:rsidTr="00000AA4">
        <w:trPr>
          <w:trHeight w:val="5219"/>
        </w:trPr>
        <w:tc>
          <w:tcPr>
            <w:tcW w:w="4943"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r w:rsidR="00557D02" w:rsidRPr="006C2883">
              <w:rPr>
                <w:rFonts w:ascii="Verdana" w:hAnsi="Verdana" w:cs="Arial"/>
                <w:lang w:eastAsia="zh-CN"/>
              </w:rPr>
              <w:t xml:space="preserve">del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4943" w:type="dxa"/>
          </w:tcPr>
          <w:p w14:paraId="289F6038" w14:textId="77777777" w:rsidR="00557D02" w:rsidRPr="00CC33F7" w:rsidRDefault="00557D02" w:rsidP="00394004">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394004">
            <w:pPr>
              <w:pStyle w:val="Textosinformato1"/>
              <w:jc w:val="center"/>
              <w:rPr>
                <w:rFonts w:ascii="Verdana" w:hAnsi="Verdana" w:cs="Arial"/>
                <w:b/>
                <w:lang w:val="en-US"/>
              </w:rPr>
            </w:pPr>
          </w:p>
          <w:p w14:paraId="75975AD8" w14:textId="77777777" w:rsidR="00B5401F" w:rsidRDefault="00B5401F" w:rsidP="00394004">
            <w:pPr>
              <w:pStyle w:val="Textosinformato1"/>
              <w:jc w:val="center"/>
              <w:rPr>
                <w:rFonts w:ascii="Verdana" w:hAnsi="Verdana" w:cs="Arial"/>
                <w:b/>
                <w:lang w:val="en-US"/>
              </w:rPr>
            </w:pPr>
          </w:p>
          <w:p w14:paraId="4289E1BA" w14:textId="51F7D7FA" w:rsidR="00557D02" w:rsidRPr="00CC33F7" w:rsidRDefault="00557D02" w:rsidP="00394004">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394004">
              <w:rPr>
                <w:rFonts w:ascii="Verdana" w:hAnsi="Verdana" w:cs="Arial"/>
                <w:b/>
                <w:lang w:val="en-US"/>
              </w:rPr>
              <w:t>COLLABORATOR</w:t>
            </w:r>
          </w:p>
          <w:p w14:paraId="3EA58206" w14:textId="77777777" w:rsidR="00557D02" w:rsidRPr="00CC33F7" w:rsidRDefault="00557D02" w:rsidP="00394004">
            <w:pPr>
              <w:pStyle w:val="Textosinformato1"/>
              <w:jc w:val="center"/>
              <w:rPr>
                <w:rFonts w:ascii="Verdana" w:hAnsi="Verdana" w:cs="Arial"/>
                <w:b/>
                <w:lang w:val="en-US"/>
              </w:rPr>
            </w:pPr>
          </w:p>
          <w:p w14:paraId="6E79F7C5" w14:textId="2760423E" w:rsidR="00557D02" w:rsidRPr="00CC33F7" w:rsidRDefault="00557D02" w:rsidP="00394004">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394004">
            <w:pPr>
              <w:pStyle w:val="Textosinformato1"/>
              <w:jc w:val="both"/>
              <w:rPr>
                <w:rFonts w:ascii="Verdana" w:hAnsi="Verdana" w:cs="Arial"/>
                <w:lang w:val="en-US"/>
              </w:rPr>
            </w:pPr>
          </w:p>
          <w:p w14:paraId="57AA2314" w14:textId="5E8F8D97" w:rsidR="00557D02" w:rsidRDefault="00B5401F" w:rsidP="00394004">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394004">
            <w:pPr>
              <w:pStyle w:val="Textosinformato1"/>
              <w:jc w:val="both"/>
              <w:rPr>
                <w:rFonts w:ascii="Verdana" w:hAnsi="Verdana" w:cs="Arial"/>
                <w:lang w:val="en-US"/>
              </w:rPr>
            </w:pPr>
          </w:p>
          <w:p w14:paraId="59C832B5" w14:textId="77777777" w:rsidR="00557D02" w:rsidRPr="00CC33F7" w:rsidRDefault="00557D02" w:rsidP="00394004">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394004">
            <w:pPr>
              <w:pStyle w:val="Textosinformato1"/>
              <w:jc w:val="center"/>
              <w:rPr>
                <w:rFonts w:ascii="Verdana" w:hAnsi="Verdana" w:cs="Arial"/>
                <w:b/>
                <w:lang w:val="en-US"/>
              </w:rPr>
            </w:pPr>
          </w:p>
          <w:p w14:paraId="72A860AA" w14:textId="77777777" w:rsidR="00394004" w:rsidRPr="00B5401F" w:rsidRDefault="00394004" w:rsidP="00394004">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Dr.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Pr>
                <w:rFonts w:ascii="Verdana" w:hAnsi="Verdana" w:cs="Arial"/>
                <w:lang w:val="en-US"/>
              </w:rPr>
              <w:t xml:space="preserve"> from the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sidDel="00EE5B8E">
              <w:rPr>
                <w:rFonts w:ascii="Verdana" w:hAnsi="Verdana" w:cs="Arial"/>
                <w:lang w:val="en-US"/>
              </w:rPr>
              <w:t xml:space="preserve"> </w:t>
            </w:r>
            <w:r w:rsidRPr="00B5401F">
              <w:rPr>
                <w:rFonts w:ascii="Verdana" w:hAnsi="Verdana" w:cs="Arial"/>
                <w:lang w:val="en-US"/>
              </w:rPr>
              <w:t>Department</w:t>
            </w:r>
            <w:r w:rsidRPr="00B5401F">
              <w:rPr>
                <w:rFonts w:ascii="Verdana" w:hAnsi="Verdana" w:cs="Arial"/>
                <w:i/>
                <w:lang w:val="en-US"/>
              </w:rPr>
              <w:t xml:space="preserve"> </w:t>
            </w:r>
            <w:r w:rsidRPr="008C1B23">
              <w:rPr>
                <w:rFonts w:ascii="Verdana" w:hAnsi="Verdana" w:cs="Arial"/>
                <w:color w:val="000000"/>
                <w:lang w:val="en-US"/>
              </w:rPr>
              <w:t>of the Health CENTRE</w:t>
            </w:r>
            <w:r>
              <w:rPr>
                <w:rFonts w:ascii="Verdana" w:hAnsi="Verdana" w:cs="Arial"/>
                <w:color w:val="000000"/>
                <w:lang w:val="en-US"/>
              </w:rPr>
              <w:t>.</w:t>
            </w:r>
            <w:r w:rsidRPr="00B5401F">
              <w:rPr>
                <w:rFonts w:ascii="Verdana" w:hAnsi="Verdana" w:cs="Arial"/>
                <w:lang w:val="en-US"/>
              </w:rPr>
              <w:t xml:space="preserve"> </w:t>
            </w:r>
          </w:p>
          <w:p w14:paraId="11C2F733" w14:textId="77777777" w:rsidR="00557D02" w:rsidRPr="00B5401F" w:rsidRDefault="00557D02" w:rsidP="00394004">
            <w:pPr>
              <w:pStyle w:val="Textosinformato1"/>
              <w:jc w:val="both"/>
              <w:rPr>
                <w:rFonts w:ascii="Verdana" w:hAnsi="Verdana" w:cs="Arial"/>
                <w:lang w:val="en-US"/>
              </w:rPr>
            </w:pPr>
          </w:p>
          <w:p w14:paraId="7F922B80" w14:textId="77777777" w:rsidR="00557D02" w:rsidRPr="00980772" w:rsidRDefault="00557D02" w:rsidP="00394004">
            <w:pPr>
              <w:pStyle w:val="Textosinformato1"/>
              <w:jc w:val="both"/>
              <w:rPr>
                <w:rFonts w:ascii="Verdana" w:hAnsi="Verdana" w:cs="Arial"/>
                <w:b/>
              </w:rPr>
            </w:pPr>
            <w:r w:rsidRPr="00B5401F">
              <w:rPr>
                <w:rFonts w:ascii="Verdana" w:hAnsi="Verdana" w:cs="Arial"/>
                <w:b/>
              </w:rPr>
              <w:t>It is hereby establi</w:t>
            </w:r>
            <w:r w:rsidRPr="00980772">
              <w:rPr>
                <w:rFonts w:ascii="Verdana" w:hAnsi="Verdana" w:cs="Arial"/>
                <w:b/>
              </w:rPr>
              <w:t xml:space="preserve">shed: </w:t>
            </w:r>
          </w:p>
          <w:p w14:paraId="259BD4BF" w14:textId="3CBFF6E4"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w:t>
            </w:r>
            <w:r w:rsidR="00E00C0A">
              <w:rPr>
                <w:rFonts w:ascii="Verdana" w:hAnsi="Verdana" w:cs="Arial"/>
                <w:lang w:val="en-US"/>
              </w:rPr>
              <w:t>study</w:t>
            </w:r>
            <w:r w:rsidRPr="00CC33F7">
              <w:rPr>
                <w:rFonts w:ascii="Verdana" w:hAnsi="Verdana" w:cs="Arial"/>
                <w:lang w:val="en-US"/>
              </w:rPr>
              <w:t xml:space="preserve">, are available. </w:t>
            </w:r>
          </w:p>
          <w:p w14:paraId="663D77FB" w14:textId="2346FA7A"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research team required to conduct the </w:t>
            </w:r>
            <w:r w:rsidR="00E00C0A">
              <w:rPr>
                <w:rFonts w:ascii="Verdana" w:hAnsi="Verdana" w:cs="Arial"/>
                <w:lang w:val="en-US"/>
              </w:rPr>
              <w:t>study</w:t>
            </w:r>
            <w:r w:rsidRPr="00CC33F7">
              <w:rPr>
                <w:rFonts w:ascii="Verdana" w:hAnsi="Verdana" w:cs="Arial"/>
                <w:lang w:val="en-US"/>
              </w:rPr>
              <w:t xml:space="preserve"> is as proposed and after evaluation has been deemed as suitable. </w:t>
            </w:r>
          </w:p>
          <w:p w14:paraId="5F30B4CB" w14:textId="77777777" w:rsidR="00557D02" w:rsidRDefault="00557D02" w:rsidP="00394004">
            <w:pPr>
              <w:pStyle w:val="Textosinformato1"/>
              <w:jc w:val="both"/>
              <w:rPr>
                <w:rFonts w:ascii="Verdana" w:hAnsi="Verdana" w:cs="Arial"/>
                <w:lang w:val="en-US"/>
              </w:rPr>
            </w:pPr>
          </w:p>
          <w:p w14:paraId="0B834AB6" w14:textId="2A6BCCBA" w:rsidR="00557D02" w:rsidRPr="00CC33F7" w:rsidRDefault="00557D02" w:rsidP="00000AA4">
            <w:pPr>
              <w:pStyle w:val="Textosinformato1"/>
              <w:jc w:val="both"/>
              <w:rPr>
                <w:rFonts w:ascii="Verdana" w:hAnsi="Verdana" w:cstheme="minorHAnsi"/>
                <w:lang w:val="en-US"/>
              </w:rPr>
            </w:pPr>
            <w:r>
              <w:rPr>
                <w:rFonts w:ascii="Verdana" w:hAnsi="Verdana" w:cs="Arial"/>
                <w:lang w:val="en-US"/>
              </w:rPr>
              <w:t>The research team is:</w:t>
            </w:r>
          </w:p>
        </w:tc>
      </w:tr>
    </w:tbl>
    <w:p w14:paraId="137306A0" w14:textId="77777777" w:rsidR="00000AA4" w:rsidRPr="00CC33F7" w:rsidRDefault="00000AA4" w:rsidP="00000AA4">
      <w:pPr>
        <w:spacing w:after="0" w:line="240" w:lineRule="auto"/>
        <w:jc w:val="both"/>
        <w:rPr>
          <w:rFonts w:ascii="Verdana" w:hAnsi="Verdana" w:cstheme="minorHAnsi"/>
          <w:sz w:val="20"/>
          <w:szCs w:val="20"/>
          <w:lang w:val="en-US"/>
        </w:rPr>
      </w:pPr>
    </w:p>
    <w:p w14:paraId="3ED1D89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D84D8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21E6A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Servicio / Department: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Función a realizar / Role to carry out: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77777777" w:rsidR="00000AA4" w:rsidRDefault="00000AA4" w:rsidP="00000AA4">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E326D07"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77777777" w:rsidR="00000AA4" w:rsidRPr="00000AA4" w:rsidRDefault="00000AA4" w:rsidP="00000AA4">
      <w:pPr>
        <w:spacing w:after="0" w:line="240" w:lineRule="auto"/>
        <w:rPr>
          <w:rFonts w:ascii="Verdana" w:hAnsi="Verdana"/>
          <w:sz w:val="20"/>
          <w:lang w:val="en-US"/>
        </w:rPr>
      </w:pPr>
      <w:r w:rsidRPr="00000AA4">
        <w:rPr>
          <w:rFonts w:ascii="Verdana" w:hAnsi="Verdana"/>
          <w:sz w:val="20"/>
          <w:lang w:val="en-US"/>
        </w:rPr>
        <w:t>Servicio / Department:</w:t>
      </w:r>
      <w:r w:rsidRPr="00000AA4">
        <w:rPr>
          <w:rFonts w:ascii="Verdana" w:hAnsi="Verdana"/>
          <w:sz w:val="20"/>
          <w:lang w:val="en-US"/>
        </w:rPr>
        <w:tab/>
      </w:r>
      <w:r w:rsidRPr="00000AA4">
        <w:rPr>
          <w:rFonts w:ascii="Verdana" w:hAnsi="Verdana"/>
          <w:sz w:val="20"/>
          <w:lang w:val="en-US"/>
        </w:rPr>
        <w:tab/>
      </w:r>
      <w:r w:rsidRPr="00000AA4">
        <w:rPr>
          <w:rFonts w:ascii="Verdana" w:hAnsi="Verdana"/>
          <w:sz w:val="20"/>
          <w:lang w:val="en-US"/>
        </w:rPr>
        <w:tab/>
      </w:r>
      <w:r w:rsidRPr="00000AA4">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000AA4">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000AA4">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151E87"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Función a realizar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0291C37" w14:textId="39C16D3E" w:rsidR="003C17D6" w:rsidRPr="00557D02" w:rsidRDefault="003C17D6" w:rsidP="00557D02">
      <w:pPr>
        <w:widowControl w:val="0"/>
        <w:spacing w:after="0" w:line="240" w:lineRule="auto"/>
        <w:jc w:val="center"/>
        <w:rPr>
          <w:lang w:val="en-US"/>
        </w:rPr>
      </w:pPr>
    </w:p>
    <w:sectPr w:rsidR="003C17D6" w:rsidRPr="00557D02"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4C4CAC" w:rsidRDefault="004C4CAC" w:rsidP="002C507A">
      <w:pPr>
        <w:spacing w:after="0" w:line="240" w:lineRule="auto"/>
      </w:pPr>
      <w:r>
        <w:separator/>
      </w:r>
    </w:p>
  </w:endnote>
  <w:endnote w:type="continuationSeparator" w:id="0">
    <w:p w14:paraId="2EFC1453" w14:textId="77777777" w:rsidR="004C4CAC" w:rsidRDefault="004C4CA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C1E7B16" w14:textId="77777777" w:rsidTr="00387188">
      <w:tc>
        <w:tcPr>
          <w:tcW w:w="918" w:type="dxa"/>
          <w:tcBorders>
            <w:top w:val="single" w:sz="18" w:space="0" w:color="808080"/>
          </w:tcBorders>
        </w:tcPr>
        <w:p w14:paraId="6DC24B5E" w14:textId="37C8FF12"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35F4" w:rsidRPr="006735F4">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4C4CAC" w:rsidRDefault="004C4CAC" w:rsidP="006D6B19">
          <w:pPr>
            <w:pStyle w:val="Piedepgina"/>
          </w:pPr>
        </w:p>
      </w:tc>
    </w:tr>
  </w:tbl>
  <w:p w14:paraId="0864A841" w14:textId="77777777" w:rsidR="004C4CAC" w:rsidRDefault="004C4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4C4CAC" w14:paraId="2193330B" w14:textId="77777777" w:rsidTr="00690E69">
      <w:trPr>
        <w:trHeight w:val="242"/>
      </w:trPr>
      <w:tc>
        <w:tcPr>
          <w:tcW w:w="9322" w:type="dxa"/>
          <w:tcBorders>
            <w:top w:val="single" w:sz="18" w:space="0" w:color="808080"/>
          </w:tcBorders>
        </w:tcPr>
        <w:p w14:paraId="0463CC2C" w14:textId="77777777" w:rsidR="004C4CAC" w:rsidRDefault="004C4CAC" w:rsidP="00F93604">
          <w:pPr>
            <w:pStyle w:val="Piedepgina"/>
          </w:pPr>
        </w:p>
      </w:tc>
      <w:tc>
        <w:tcPr>
          <w:tcW w:w="919" w:type="dxa"/>
          <w:tcBorders>
            <w:top w:val="single" w:sz="18" w:space="0" w:color="808080"/>
          </w:tcBorders>
        </w:tcPr>
        <w:p w14:paraId="039C631E" w14:textId="311AE839" w:rsidR="004C4CAC" w:rsidRPr="00EC6D1B" w:rsidRDefault="004C4CA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35F4" w:rsidRPr="006735F4">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4C4CAC" w:rsidRDefault="004C4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4C4CAC" w:rsidRPr="0064192F" w14:paraId="23A58885" w14:textId="77777777" w:rsidTr="00B65B31">
      <w:tc>
        <w:tcPr>
          <w:tcW w:w="2500" w:type="dxa"/>
        </w:tcPr>
        <w:p w14:paraId="4DED4810"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4C4CAC" w:rsidRPr="0064192F" w:rsidRDefault="004C4CA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4C4CAC" w:rsidRPr="004010AE" w14:paraId="20C6F34C" w14:textId="77777777" w:rsidTr="00B65B31">
      <w:tc>
        <w:tcPr>
          <w:tcW w:w="2500" w:type="dxa"/>
        </w:tcPr>
        <w:p w14:paraId="20731422" w14:textId="77777777" w:rsidR="004C4CAC" w:rsidRPr="00C234F0" w:rsidRDefault="004C4CA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Miguel Hermández</w:t>
          </w:r>
          <w:r w:rsidRPr="00C234F0">
            <w:rPr>
              <w:noProof/>
              <w:sz w:val="12"/>
              <w:szCs w:val="12"/>
              <w:lang w:val="es-ES" w:eastAsia="es-ES"/>
            </w:rPr>
            <w:t>]</w:t>
          </w:r>
        </w:p>
      </w:tc>
      <w:tc>
        <w:tcPr>
          <w:tcW w:w="2270" w:type="dxa"/>
        </w:tcPr>
        <w:p w14:paraId="79D83091" w14:textId="77777777" w:rsidR="004C4CAC" w:rsidRPr="00627BE0" w:rsidRDefault="004C4CA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4C4CAC" w:rsidRPr="005E7360" w:rsidRDefault="004C4CA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4C4CAC" w:rsidRPr="00C234F0" w:rsidRDefault="004C4CA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r>
            <w:rPr>
              <w:sz w:val="12"/>
              <w:szCs w:val="12"/>
            </w:rPr>
            <w:t>University of Alicante</w:t>
          </w:r>
          <w:r w:rsidRPr="00C234F0">
            <w:rPr>
              <w:noProof/>
              <w:sz w:val="12"/>
              <w:szCs w:val="12"/>
              <w:lang w:val="pt-PT" w:eastAsia="es-ES"/>
            </w:rPr>
            <w:t>]</w:t>
          </w:r>
        </w:p>
      </w:tc>
    </w:tr>
  </w:tbl>
  <w:p w14:paraId="0B7074CB" w14:textId="77777777" w:rsidR="004C4CAC" w:rsidRPr="004010AE" w:rsidRDefault="004C4CA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4C4CAC" w:rsidRPr="00151A48" w14:paraId="54552F78" w14:textId="77777777" w:rsidTr="00B65B31">
      <w:tc>
        <w:tcPr>
          <w:tcW w:w="5240" w:type="dxa"/>
        </w:tcPr>
        <w:p w14:paraId="743D3C7A" w14:textId="77777777" w:rsidR="004C4CAC" w:rsidRPr="00AA38D6" w:rsidRDefault="004C4CA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4C4CAC" w:rsidRPr="00047A86" w:rsidRDefault="004C4CA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4C4CAC" w:rsidRPr="00926800" w14:paraId="1B81F116" w14:textId="77777777" w:rsidTr="00B65B31">
      <w:tc>
        <w:tcPr>
          <w:tcW w:w="5240" w:type="dxa"/>
        </w:tcPr>
        <w:p w14:paraId="630AE18A" w14:textId="77777777" w:rsidR="004C4CAC" w:rsidRPr="00926800" w:rsidRDefault="004C4CAC" w:rsidP="00524763">
          <w:pPr>
            <w:pStyle w:val="Piedepgina"/>
            <w:jc w:val="center"/>
            <w:rPr>
              <w:sz w:val="28"/>
              <w:szCs w:val="28"/>
              <w:lang w:val="es-ES" w:eastAsia="es-ES"/>
            </w:rPr>
          </w:pPr>
          <w:r w:rsidRPr="00AA38D6">
            <w:rPr>
              <w:rFonts w:ascii="Verdana" w:hAnsi="Verdana"/>
              <w:color w:val="0000FF"/>
              <w:sz w:val="18"/>
              <w:szCs w:val="18"/>
              <w:lang w:val="pt-BR"/>
            </w:rPr>
            <w:t>Hospital General Universitario de Alicante. Avda. Pintor Baeza, 12. 03010, Alicante. CIF: G42641308</w:t>
          </w:r>
        </w:p>
      </w:tc>
      <w:tc>
        <w:tcPr>
          <w:tcW w:w="5240" w:type="dxa"/>
        </w:tcPr>
        <w:p w14:paraId="337B47E5" w14:textId="77777777" w:rsidR="004C4CAC" w:rsidRPr="00B83427" w:rsidRDefault="004C4CAC" w:rsidP="00524763">
          <w:pPr>
            <w:pStyle w:val="Piedepgina"/>
            <w:jc w:val="center"/>
            <w:rPr>
              <w:rFonts w:ascii="Verdana" w:hAnsi="Verdana"/>
              <w:color w:val="0000FF"/>
              <w:sz w:val="18"/>
              <w:szCs w:val="18"/>
            </w:rPr>
          </w:pPr>
          <w:r w:rsidRPr="00B83427">
            <w:rPr>
              <w:rFonts w:ascii="Verdana" w:hAnsi="Verdana"/>
              <w:color w:val="0000FF"/>
              <w:sz w:val="18"/>
              <w:szCs w:val="18"/>
            </w:rPr>
            <w:t>Hospital General Universitario de Alicante. Avda. Pintor Baeza, 12. 03010, Alicante. Company Tax Code: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4C4CAC" w:rsidRDefault="004C4C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0B598CB" w14:textId="77777777" w:rsidTr="00387188">
      <w:tc>
        <w:tcPr>
          <w:tcW w:w="918" w:type="dxa"/>
          <w:tcBorders>
            <w:top w:val="single" w:sz="18" w:space="0" w:color="808080"/>
          </w:tcBorders>
        </w:tcPr>
        <w:p w14:paraId="5D2C964A" w14:textId="635DC350"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35F4" w:rsidRPr="006735F4">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4C4CAC" w:rsidRDefault="004C4CAC" w:rsidP="006D6B19">
          <w:pPr>
            <w:pStyle w:val="Piedepgina"/>
          </w:pPr>
        </w:p>
      </w:tc>
    </w:tr>
  </w:tbl>
  <w:p w14:paraId="51B34B3C" w14:textId="77777777" w:rsidR="004C4CAC" w:rsidRDefault="004C4CA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4C4CAC" w14:paraId="1B052178" w14:textId="77777777" w:rsidTr="006D6B19">
      <w:trPr>
        <w:trHeight w:val="242"/>
      </w:trPr>
      <w:tc>
        <w:tcPr>
          <w:tcW w:w="9322" w:type="dxa"/>
          <w:tcBorders>
            <w:top w:val="single" w:sz="18" w:space="0" w:color="808080"/>
          </w:tcBorders>
        </w:tcPr>
        <w:p w14:paraId="278DFA96" w14:textId="77777777" w:rsidR="004C4CAC" w:rsidRDefault="004C4CAC" w:rsidP="006D6B19">
          <w:pPr>
            <w:pStyle w:val="Piedepgina"/>
          </w:pPr>
        </w:p>
      </w:tc>
      <w:tc>
        <w:tcPr>
          <w:tcW w:w="919" w:type="dxa"/>
          <w:tcBorders>
            <w:top w:val="single" w:sz="18" w:space="0" w:color="808080"/>
          </w:tcBorders>
        </w:tcPr>
        <w:p w14:paraId="0CD3237D" w14:textId="6CD077F3" w:rsidR="004C4CAC" w:rsidRPr="00EC6D1B" w:rsidRDefault="004C4CA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35F4" w:rsidRPr="006735F4">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4C4CAC" w:rsidRPr="006D6B19" w:rsidRDefault="004C4CA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4C4CAC" w:rsidRDefault="004C4CAC" w:rsidP="002C507A">
      <w:pPr>
        <w:spacing w:after="0" w:line="240" w:lineRule="auto"/>
      </w:pPr>
      <w:r>
        <w:separator/>
      </w:r>
    </w:p>
  </w:footnote>
  <w:footnote w:type="continuationSeparator" w:id="0">
    <w:p w14:paraId="1C0AE591" w14:textId="77777777" w:rsidR="004C4CAC" w:rsidRDefault="004C4CA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5A0AA469" w14:textId="77777777" w:rsidTr="00B65B31">
      <w:tc>
        <w:tcPr>
          <w:tcW w:w="5387" w:type="dxa"/>
        </w:tcPr>
        <w:p w14:paraId="3CBDD7C0" w14:textId="77777777" w:rsidR="004C4CAC" w:rsidRDefault="004C4CA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063ABE" w14:paraId="1C4118CC" w14:textId="77777777" w:rsidTr="00B65B31">
      <w:tc>
        <w:tcPr>
          <w:tcW w:w="5387" w:type="dxa"/>
        </w:tcPr>
        <w:p w14:paraId="65522ACE"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4C4CAC" w:rsidRPr="00524763" w:rsidRDefault="004C4CA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22BDABB0" w14:textId="77777777" w:rsidTr="00B65B31">
      <w:tc>
        <w:tcPr>
          <w:tcW w:w="5387" w:type="dxa"/>
        </w:tcPr>
        <w:p w14:paraId="184ED13C" w14:textId="77777777" w:rsidR="004C4CAC" w:rsidRDefault="004C4CA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063ABE" w14:paraId="2A058A44" w14:textId="77777777" w:rsidTr="00B65B31">
      <w:tc>
        <w:tcPr>
          <w:tcW w:w="5387" w:type="dxa"/>
        </w:tcPr>
        <w:p w14:paraId="61703DF3"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4C4CAC" w:rsidRPr="00524763" w:rsidRDefault="004C4CAC" w:rsidP="003D3ACF">
    <w:pPr>
      <w:pStyle w:val="Encabezado"/>
      <w:jc w:val="right"/>
      <w:rPr>
        <w:lang w:val="en-US"/>
      </w:rPr>
    </w:pPr>
  </w:p>
  <w:p w14:paraId="3E29090C" w14:textId="77777777" w:rsidR="004C4CAC" w:rsidRPr="00524763" w:rsidRDefault="004C4CA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4C4CAC" w:rsidRPr="002C2B60" w14:paraId="1B1864CA" w14:textId="77777777" w:rsidTr="00B65B31">
      <w:tc>
        <w:tcPr>
          <w:tcW w:w="10490" w:type="dxa"/>
          <w:gridSpan w:val="2"/>
        </w:tcPr>
        <w:p w14:paraId="7B318991" w14:textId="367782CD" w:rsidR="004C4CAC" w:rsidRPr="00063ABE" w:rsidRDefault="004C4CAC"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r w:rsidR="00063ABE" w:rsidRPr="00063ABE">
            <w:rPr>
              <w:rFonts w:ascii="Verdana" w:hAnsi="Verdana" w:cs="Calibri"/>
              <w:szCs w:val="16"/>
            </w:rPr>
            <w:t>Expte</w:t>
          </w:r>
        </w:p>
        <w:p w14:paraId="21E1C785" w14:textId="77777777" w:rsidR="00063ABE" w:rsidRPr="00063ABE" w:rsidRDefault="00063ABE" w:rsidP="00524763">
          <w:pPr>
            <w:pStyle w:val="Encabezado"/>
            <w:tabs>
              <w:tab w:val="clear" w:pos="4252"/>
              <w:tab w:val="clear" w:pos="8504"/>
            </w:tabs>
            <w:rPr>
              <w:rFonts w:ascii="Verdana" w:hAnsi="Verdana" w:cs="Calibri"/>
              <w:szCs w:val="16"/>
            </w:rPr>
          </w:pPr>
        </w:p>
        <w:p w14:paraId="1EEA3C4F" w14:textId="2CAD5444" w:rsidR="00063ABE" w:rsidRPr="002C2B60" w:rsidRDefault="00063ABE"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4C4CAC" w:rsidRPr="00063ABE" w14:paraId="07322A06" w14:textId="77777777" w:rsidTr="00B65B31">
      <w:tc>
        <w:tcPr>
          <w:tcW w:w="4230" w:type="dxa"/>
        </w:tcPr>
        <w:p w14:paraId="11DF54CE" w14:textId="77777777" w:rsidR="004C4CAC" w:rsidRPr="002C2B60" w:rsidRDefault="004C4CA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4C4CAC" w:rsidRPr="006D07DE" w:rsidRDefault="004C4CA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4C4CAC" w:rsidRPr="00524763" w:rsidRDefault="004C4CA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4C4CAC" w:rsidRDefault="004C4CA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4C4CAC" w:rsidRDefault="004C4CA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4C4CAC" w:rsidRDefault="004C4CA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4C4CAC" w:rsidRDefault="004C4CA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8">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1">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7">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7">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1"/>
  </w:num>
  <w:num w:numId="3">
    <w:abstractNumId w:val="23"/>
  </w:num>
  <w:num w:numId="4">
    <w:abstractNumId w:val="37"/>
  </w:num>
  <w:num w:numId="5">
    <w:abstractNumId w:val="6"/>
  </w:num>
  <w:num w:numId="6">
    <w:abstractNumId w:val="14"/>
  </w:num>
  <w:num w:numId="7">
    <w:abstractNumId w:val="45"/>
  </w:num>
  <w:num w:numId="8">
    <w:abstractNumId w:val="18"/>
  </w:num>
  <w:num w:numId="9">
    <w:abstractNumId w:val="34"/>
  </w:num>
  <w:num w:numId="10">
    <w:abstractNumId w:val="13"/>
  </w:num>
  <w:num w:numId="11">
    <w:abstractNumId w:val="43"/>
  </w:num>
  <w:num w:numId="12">
    <w:abstractNumId w:val="27"/>
  </w:num>
  <w:num w:numId="13">
    <w:abstractNumId w:val="5"/>
  </w:num>
  <w:num w:numId="14">
    <w:abstractNumId w:val="19"/>
  </w:num>
  <w:num w:numId="15">
    <w:abstractNumId w:val="4"/>
  </w:num>
  <w:num w:numId="16">
    <w:abstractNumId w:val="38"/>
  </w:num>
  <w:num w:numId="17">
    <w:abstractNumId w:val="17"/>
  </w:num>
  <w:num w:numId="18">
    <w:abstractNumId w:val="0"/>
  </w:num>
  <w:num w:numId="19">
    <w:abstractNumId w:val="2"/>
  </w:num>
  <w:num w:numId="20">
    <w:abstractNumId w:val="22"/>
  </w:num>
  <w:num w:numId="21">
    <w:abstractNumId w:val="7"/>
  </w:num>
  <w:num w:numId="22">
    <w:abstractNumId w:val="16"/>
  </w:num>
  <w:num w:numId="23">
    <w:abstractNumId w:val="10"/>
  </w:num>
  <w:num w:numId="24">
    <w:abstractNumId w:val="12"/>
  </w:num>
  <w:num w:numId="25">
    <w:abstractNumId w:val="28"/>
  </w:num>
  <w:num w:numId="26">
    <w:abstractNumId w:val="29"/>
  </w:num>
  <w:num w:numId="27">
    <w:abstractNumId w:val="9"/>
  </w:num>
  <w:num w:numId="28">
    <w:abstractNumId w:val="15"/>
  </w:num>
  <w:num w:numId="29">
    <w:abstractNumId w:val="26"/>
  </w:num>
  <w:num w:numId="30">
    <w:abstractNumId w:val="24"/>
  </w:num>
  <w:num w:numId="31">
    <w:abstractNumId w:val="21"/>
  </w:num>
  <w:num w:numId="32">
    <w:abstractNumId w:val="51"/>
  </w:num>
  <w:num w:numId="33">
    <w:abstractNumId w:val="33"/>
  </w:num>
  <w:num w:numId="34">
    <w:abstractNumId w:val="35"/>
  </w:num>
  <w:num w:numId="35">
    <w:abstractNumId w:val="44"/>
  </w:num>
  <w:num w:numId="36">
    <w:abstractNumId w:val="49"/>
  </w:num>
  <w:num w:numId="37">
    <w:abstractNumId w:val="50"/>
  </w:num>
  <w:num w:numId="38">
    <w:abstractNumId w:val="46"/>
  </w:num>
  <w:num w:numId="39">
    <w:abstractNumId w:val="25"/>
  </w:num>
  <w:num w:numId="40">
    <w:abstractNumId w:val="36"/>
  </w:num>
  <w:num w:numId="41">
    <w:abstractNumId w:val="41"/>
  </w:num>
  <w:num w:numId="42">
    <w:abstractNumId w:val="42"/>
  </w:num>
  <w:num w:numId="43">
    <w:abstractNumId w:val="20"/>
  </w:num>
  <w:num w:numId="44">
    <w:abstractNumId w:val="32"/>
  </w:num>
  <w:num w:numId="45">
    <w:abstractNumId w:val="52"/>
  </w:num>
  <w:num w:numId="46">
    <w:abstractNumId w:val="8"/>
  </w:num>
  <w:num w:numId="47">
    <w:abstractNumId w:val="48"/>
  </w:num>
  <w:num w:numId="48">
    <w:abstractNumId w:val="3"/>
  </w:num>
  <w:num w:numId="49">
    <w:abstractNumId w:val="40"/>
  </w:num>
  <w:num w:numId="50">
    <w:abstractNumId w:val="30"/>
  </w:num>
  <w:num w:numId="51">
    <w:abstractNumId w:val="31"/>
  </w:num>
  <w:num w:numId="52">
    <w:abstractNumId w:val="39"/>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C2F8E"/>
    <w:rsid w:val="000C5636"/>
    <w:rsid w:val="000E087F"/>
    <w:rsid w:val="000E3680"/>
    <w:rsid w:val="000E6226"/>
    <w:rsid w:val="000E794F"/>
    <w:rsid w:val="001019C1"/>
    <w:rsid w:val="001327D1"/>
    <w:rsid w:val="00147973"/>
    <w:rsid w:val="00151518"/>
    <w:rsid w:val="00166D29"/>
    <w:rsid w:val="001871CC"/>
    <w:rsid w:val="00193667"/>
    <w:rsid w:val="0019535A"/>
    <w:rsid w:val="001A5E59"/>
    <w:rsid w:val="001A607E"/>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686C"/>
    <w:rsid w:val="00514E5F"/>
    <w:rsid w:val="005230D8"/>
    <w:rsid w:val="00524763"/>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D6D86"/>
    <w:rsid w:val="005E51BE"/>
    <w:rsid w:val="005E76D0"/>
    <w:rsid w:val="005F0152"/>
    <w:rsid w:val="005F3880"/>
    <w:rsid w:val="00600853"/>
    <w:rsid w:val="00602B2B"/>
    <w:rsid w:val="00603D5D"/>
    <w:rsid w:val="0061183F"/>
    <w:rsid w:val="00622325"/>
    <w:rsid w:val="00622F75"/>
    <w:rsid w:val="00630832"/>
    <w:rsid w:val="00637392"/>
    <w:rsid w:val="00660776"/>
    <w:rsid w:val="006735F4"/>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02BB"/>
    <w:rsid w:val="00732F32"/>
    <w:rsid w:val="0074320A"/>
    <w:rsid w:val="0076204B"/>
    <w:rsid w:val="00763571"/>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8C5"/>
    <w:rsid w:val="00874CA7"/>
    <w:rsid w:val="0088213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663C8"/>
    <w:rsid w:val="00973392"/>
    <w:rsid w:val="009771B4"/>
    <w:rsid w:val="0099773B"/>
    <w:rsid w:val="009A31BC"/>
    <w:rsid w:val="009A39C0"/>
    <w:rsid w:val="009A480B"/>
    <w:rsid w:val="009A6924"/>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1A4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6C1C"/>
    <w:rsid w:val="00BA5FE2"/>
    <w:rsid w:val="00BD2CCA"/>
    <w:rsid w:val="00BD38FC"/>
    <w:rsid w:val="00BE14FB"/>
    <w:rsid w:val="00BE58F6"/>
    <w:rsid w:val="00BE5D84"/>
    <w:rsid w:val="00C00477"/>
    <w:rsid w:val="00C061AB"/>
    <w:rsid w:val="00C226CD"/>
    <w:rsid w:val="00C31FEF"/>
    <w:rsid w:val="00C32790"/>
    <w:rsid w:val="00C33C19"/>
    <w:rsid w:val="00C55264"/>
    <w:rsid w:val="00C74C42"/>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A1D4D"/>
    <w:rsid w:val="00DB07C7"/>
    <w:rsid w:val="00DC6A29"/>
    <w:rsid w:val="00DC791D"/>
    <w:rsid w:val="00DE4CD5"/>
    <w:rsid w:val="00DE5F06"/>
    <w:rsid w:val="00DF07CC"/>
    <w:rsid w:val="00DF10A0"/>
    <w:rsid w:val="00E00C0A"/>
    <w:rsid w:val="00E0214B"/>
    <w:rsid w:val="00E06575"/>
    <w:rsid w:val="00E17325"/>
    <w:rsid w:val="00E17AB2"/>
    <w:rsid w:val="00E20180"/>
    <w:rsid w:val="00E23D1B"/>
    <w:rsid w:val="00E341CA"/>
    <w:rsid w:val="00E3770E"/>
    <w:rsid w:val="00E47416"/>
    <w:rsid w:val="00E547EB"/>
    <w:rsid w:val="00E5508E"/>
    <w:rsid w:val="00E608B1"/>
    <w:rsid w:val="00E63B4F"/>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283"/>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3C3F-0077-4E8A-9784-F3152596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11515</Words>
  <Characters>67879</Characters>
  <Application>Microsoft Office Word</Application>
  <DocSecurity>0</DocSecurity>
  <Lines>565</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79236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Ana Tobarra Lopez</cp:lastModifiedBy>
  <cp:revision>23</cp:revision>
  <cp:lastPrinted>2021-09-28T07:50:00Z</cp:lastPrinted>
  <dcterms:created xsi:type="dcterms:W3CDTF">2021-09-10T10:47:00Z</dcterms:created>
  <dcterms:modified xsi:type="dcterms:W3CDTF">2021-09-28T08:58:00Z</dcterms:modified>
</cp:coreProperties>
</file>