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1F" w:rsidRPr="0003771F" w:rsidRDefault="0003771F" w:rsidP="0003771F">
      <w:pPr>
        <w:widowControl w:val="0"/>
        <w:suppressAutoHyphens/>
        <w:snapToGrid w:val="0"/>
        <w:spacing w:after="0" w:line="240" w:lineRule="auto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r w:rsidRPr="0003771F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AUTORIZACIÓN DEL RESPONSABLE DE LA ADHESIÓN DE INVESTIGADOR PROCEDENTE DEL DEPARTAMENTO DE SALUD ALICANTE-HOSPITAL GENERAL, AL INSTITUTO DE INVESTIGACIÓN SANITARIA Y BIOMÉDICA DE ALICANTE - ISABIAL</w:t>
      </w:r>
    </w:p>
    <w:p w:rsidR="0003771F" w:rsidRPr="0003771F" w:rsidRDefault="0003771F" w:rsidP="0003771F">
      <w:pPr>
        <w:widowControl w:val="0"/>
        <w:suppressAutoHyphens/>
        <w:snapToGrid w:val="0"/>
        <w:spacing w:after="0" w:line="240" w:lineRule="auto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03771F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D. / Dª. </w:t>
      </w:r>
      <w:r w:rsidRPr="0003771F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y apellidos]</w:t>
      </w: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 xml:space="preserve">, Jefe de Servicio / Sección / Unidad / Supervisor de </w:t>
      </w:r>
      <w:r w:rsidRPr="0003771F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de Servicio/Sección/Unidad/Enfermería]</w:t>
      </w: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 xml:space="preserve"> del Departamento de Salud de Alicante - Hospital General,</w:t>
      </w: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b/>
          <w:bCs/>
          <w:sz w:val="20"/>
          <w:szCs w:val="20"/>
          <w:lang w:eastAsia="es-ES"/>
        </w:rPr>
      </w:pPr>
      <w:r w:rsidRPr="0003771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AUTORIZA </w:t>
      </w: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  <w:r w:rsidRPr="0003771F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La adhesión como investigador/a al Instituto de Investigación Sanitaria y Biomédica de Alicante (ISABIAL) de D. / Dª. </w:t>
      </w:r>
      <w:r w:rsidRPr="0003771F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y apellidos]</w:t>
      </w:r>
      <w:r w:rsidRPr="0003771F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, con DNI </w:t>
      </w:r>
      <w:r w:rsidRPr="0003771F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[Número]</w:t>
      </w:r>
      <w:r w:rsidRPr="0003771F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, quien trabaja bajo mi supervisión y se encuentra vinculado/a mediante relación estatutaria con el </w:t>
      </w: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>Departamento de Salud de Alicante - Hospital General</w:t>
      </w:r>
      <w:r w:rsidRPr="0003771F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. </w:t>
      </w: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  <w:r w:rsidRPr="0003771F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Dicha integración es un proceso voluntario y  revocable  que  en  ningún  caso  modifica  la  dependencia  orgánica  y  laboral  del investigador/a.  </w:t>
      </w: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03771F" w:rsidRPr="0003771F" w:rsidRDefault="0003771F" w:rsidP="0003771F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 xml:space="preserve">El investigador incluido en esta autorización solicitará su adhesión a un grupo de investigación existente </w:t>
      </w:r>
      <w:r w:rsidRPr="0003771F">
        <w:rPr>
          <w:rFonts w:ascii="Verdana" w:eastAsia="Times New Roman" w:hAnsi="Verdana" w:cs="Tahoma"/>
          <w:bCs/>
          <w:sz w:val="20"/>
          <w:szCs w:val="20"/>
          <w:lang w:eastAsia="es-ES"/>
        </w:rPr>
        <w:t>en el seno de ISABIAL</w:t>
      </w: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>, de acuerdo a lo indicado en el Anexo I.</w:t>
      </w: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>Y para que así conste a los efectos oportunos y a petición del / de la interesado/a se emite la presente autorización.</w:t>
      </w: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 xml:space="preserve">En Alicante a </w:t>
      </w:r>
      <w:r w:rsidRPr="0003771F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[día]</w:t>
      </w:r>
      <w:r w:rsidRPr="0003771F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 </w:t>
      </w: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 xml:space="preserve">de </w:t>
      </w:r>
      <w:r w:rsidRPr="0003771F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[mes]</w:t>
      </w:r>
      <w:r w:rsidRPr="0003771F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 </w:t>
      </w: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>de 201.</w:t>
      </w: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 xml:space="preserve">FIRMADO: </w:t>
      </w:r>
      <w:r w:rsidRPr="0003771F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y apellidos]</w:t>
      </w:r>
    </w:p>
    <w:p w:rsidR="0003771F" w:rsidRPr="0003771F" w:rsidRDefault="0003771F" w:rsidP="0003771F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  <w:r w:rsidRPr="0003771F">
        <w:rPr>
          <w:rFonts w:ascii="Verdana" w:eastAsia="Times New Roman" w:hAnsi="Verdana" w:cs="Tahoma"/>
          <w:sz w:val="20"/>
          <w:szCs w:val="20"/>
          <w:lang w:eastAsia="es-ES"/>
        </w:rPr>
        <w:t xml:space="preserve">Jefe de Servicio/ Sección /Unidad Supervisor de </w:t>
      </w:r>
      <w:r w:rsidRPr="0003771F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de Servicio/ Sección / Unidad / Enfermería]</w:t>
      </w:r>
    </w:p>
    <w:p w:rsidR="0003771F" w:rsidRPr="0003771F" w:rsidRDefault="0003771F" w:rsidP="0003771F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03771F">
        <w:rPr>
          <w:rFonts w:ascii="Verdana" w:eastAsia="Times New Roman" w:hAnsi="Verdana" w:cs="Arial"/>
          <w:sz w:val="20"/>
          <w:szCs w:val="20"/>
          <w:lang w:val="de-DE" w:eastAsia="es-ES"/>
        </w:rPr>
        <w:br w:type="page"/>
      </w:r>
      <w:r w:rsidRPr="0003771F">
        <w:rPr>
          <w:rFonts w:ascii="Verdana" w:eastAsia="Times New Roman" w:hAnsi="Verdana"/>
          <w:b/>
          <w:sz w:val="20"/>
          <w:szCs w:val="20"/>
          <w:lang w:eastAsia="es-ES"/>
        </w:rPr>
        <w:lastRenderedPageBreak/>
        <w:t>ANEXO I</w:t>
      </w:r>
    </w:p>
    <w:p w:rsidR="0003771F" w:rsidRPr="0003771F" w:rsidRDefault="0003771F" w:rsidP="0003771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3771F" w:rsidRPr="0003771F" w:rsidRDefault="0003771F" w:rsidP="0003771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03771F">
        <w:rPr>
          <w:rFonts w:ascii="Verdana" w:eastAsia="Times New Roman" w:hAnsi="Verdana"/>
          <w:sz w:val="20"/>
          <w:szCs w:val="20"/>
          <w:lang w:eastAsia="es-ES"/>
        </w:rPr>
        <w:t>GRUPOS DE INVESTIGACIÓN EXISTENTES EN ISABIAL</w:t>
      </w:r>
    </w:p>
    <w:p w:rsidR="0003771F" w:rsidRPr="0003771F" w:rsidRDefault="0003771F" w:rsidP="0003771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8861"/>
      </w:tblGrid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Neurociencias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Enfermedades Infecciosas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Patología Cardiovascular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Inmunobiología</w:t>
            </w:r>
            <w:proofErr w:type="spellEnd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Traslocación</w:t>
            </w:r>
            <w:proofErr w:type="spellEnd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Bacteriana e Inflamación en Enfermedades Hepático/Digestivas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Otorrinolaringología Clínica y Experimental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Cáncer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Colorrectal</w:t>
            </w:r>
            <w:proofErr w:type="spellEnd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: Prevención y Manejo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en Enfermedades Respiratorias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Diabetes y Enfermedades Metabólicas Asociadas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Cáncer de Mama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Neurofarmacología</w:t>
            </w:r>
            <w:proofErr w:type="spellEnd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Aplicada Al Dolor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Alergias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0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Nefrología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Psicología Hospitalaria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Patología del Aparato Locomotor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aplicada en Urología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Dermatología Médico-Quirúrgica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Neoplasias Ginecológicas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en Neuroendocrinología del Metabolismo y de la Patología Hipofisaria 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Melanoma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Rehabilitación 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Innovación en Cuidados Enfermeros 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en Neoplasias Pulmonares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Clínica en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Pancreatología</w:t>
            </w:r>
            <w:proofErr w:type="spellEnd"/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Nutrición Clínica y Hospitalización a Domicilio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Oftalmología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D1058A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Atención Primaria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Obstetricoginecológica</w:t>
            </w:r>
            <w:proofErr w:type="spellEnd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y Reproducción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Trasplante Hepático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Auditoría Quirúrgica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Biomedicina Aplicada: Medicina Legal, Laboral y Microbiología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Receptores de Neurotransmisores Implicados en Analgesia y Patologías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Extraneuronales</w:t>
            </w:r>
            <w:proofErr w:type="spellEnd"/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9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Epidemiologia de la Nutrición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9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Nutrición y Actividad Física para la Salud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9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Enfermedades Raras</w:t>
            </w:r>
          </w:p>
        </w:tc>
      </w:tr>
      <w:tr w:rsidR="0003771F" w:rsidRPr="0003771F" w:rsidTr="00623223">
        <w:tc>
          <w:tcPr>
            <w:tcW w:w="461" w:type="dxa"/>
            <w:shd w:val="clear" w:color="auto" w:fill="auto"/>
          </w:tcPr>
          <w:p w:rsidR="0003771F" w:rsidRPr="0003771F" w:rsidRDefault="0003771F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03771F" w:rsidRPr="0003771F" w:rsidRDefault="0003771F" w:rsidP="0003771F">
            <w:pPr>
              <w:numPr>
                <w:ilvl w:val="0"/>
                <w:numId w:val="19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Pediatría y Farmacología Clínica</w:t>
            </w:r>
          </w:p>
          <w:p w:rsidR="0003771F" w:rsidRPr="0003771F" w:rsidRDefault="0003771F" w:rsidP="0003771F">
            <w:pPr>
              <w:numPr>
                <w:ilvl w:val="0"/>
                <w:numId w:val="19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Hematología y </w:t>
            </w:r>
            <w:proofErr w:type="spellStart"/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t>Hematoterapia</w:t>
            </w:r>
            <w:proofErr w:type="spellEnd"/>
          </w:p>
        </w:tc>
      </w:tr>
      <w:tr w:rsidR="00D1058A" w:rsidRPr="0003771F" w:rsidTr="00623223">
        <w:tc>
          <w:tcPr>
            <w:tcW w:w="461" w:type="dxa"/>
            <w:shd w:val="clear" w:color="auto" w:fill="auto"/>
          </w:tcPr>
          <w:p w:rsidR="00D1058A" w:rsidRPr="0003771F" w:rsidRDefault="00D1058A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D1058A" w:rsidRPr="00D1058A" w:rsidRDefault="00D1058A" w:rsidP="00D1058A">
            <w:pPr>
              <w:numPr>
                <w:ilvl w:val="0"/>
                <w:numId w:val="22"/>
              </w:numPr>
              <w:spacing w:after="60" w:line="240" w:lineRule="auto"/>
              <w:ind w:left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s-ES"/>
              </w:rPr>
              <w:t>Inmunobiología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Hepática e Intestinal</w:t>
            </w:r>
          </w:p>
        </w:tc>
      </w:tr>
      <w:tr w:rsidR="00D1058A" w:rsidRPr="0003771F" w:rsidTr="00623223">
        <w:tc>
          <w:tcPr>
            <w:tcW w:w="461" w:type="dxa"/>
            <w:shd w:val="clear" w:color="auto" w:fill="auto"/>
          </w:tcPr>
          <w:p w:rsidR="00D1058A" w:rsidRPr="0003771F" w:rsidRDefault="00D1058A" w:rsidP="0003771F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="006D25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separate"/>
            </w:r>
            <w:r w:rsidRPr="0003771F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D1058A" w:rsidRDefault="00D1058A" w:rsidP="00D1058A">
            <w:pPr>
              <w:numPr>
                <w:ilvl w:val="0"/>
                <w:numId w:val="22"/>
              </w:numPr>
              <w:spacing w:after="60" w:line="240" w:lineRule="auto"/>
              <w:ind w:left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Simulación e Innovación Clínica</w:t>
            </w:r>
          </w:p>
        </w:tc>
      </w:tr>
    </w:tbl>
    <w:p w:rsidR="00EA5E2B" w:rsidRPr="00D1058A" w:rsidRDefault="00EA5E2B" w:rsidP="00D02DA7">
      <w:pPr>
        <w:rPr>
          <w:rFonts w:ascii="Verdana" w:hAnsi="Verdana" w:cs="Verdana"/>
          <w:sz w:val="20"/>
          <w:szCs w:val="20"/>
          <w:lang w:val="es-ES"/>
        </w:rPr>
      </w:pPr>
      <w:bookmarkStart w:id="1" w:name="_GoBack"/>
      <w:bookmarkEnd w:id="1"/>
    </w:p>
    <w:sectPr w:rsidR="00EA5E2B" w:rsidRPr="00D1058A" w:rsidSect="00EA5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23" w:rsidRDefault="00623223" w:rsidP="002C507A">
      <w:pPr>
        <w:spacing w:after="0" w:line="240" w:lineRule="auto"/>
      </w:pPr>
      <w:r>
        <w:separator/>
      </w:r>
    </w:p>
  </w:endnote>
  <w:endnote w:type="continuationSeparator" w:id="0">
    <w:p w:rsidR="00623223" w:rsidRDefault="00623223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623223" w:rsidTr="00387188">
      <w:tc>
        <w:tcPr>
          <w:tcW w:w="918" w:type="dxa"/>
          <w:tcBorders>
            <w:top w:val="single" w:sz="18" w:space="0" w:color="808080"/>
          </w:tcBorders>
        </w:tcPr>
        <w:p w:rsidR="00623223" w:rsidRPr="00EC6D1B" w:rsidRDefault="00623223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6D251F" w:rsidRPr="006D251F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623223" w:rsidRDefault="00623223" w:rsidP="006D6B19">
          <w:pPr>
            <w:pStyle w:val="Piedepgina"/>
          </w:pPr>
        </w:p>
      </w:tc>
    </w:tr>
  </w:tbl>
  <w:p w:rsidR="00623223" w:rsidRDefault="00623223">
    <w:pPr>
      <w:pStyle w:val="Piedepgina"/>
    </w:pPr>
  </w:p>
  <w:p w:rsidR="00623223" w:rsidRDefault="006232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623223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623223" w:rsidRDefault="00623223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623223" w:rsidRPr="00EC6D1B" w:rsidRDefault="00623223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6D251F" w:rsidRPr="006D251F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623223" w:rsidRPr="006D6B19" w:rsidRDefault="00623223" w:rsidP="006D6B19">
    <w:pPr>
      <w:pStyle w:val="Piedepgina"/>
    </w:pPr>
  </w:p>
  <w:p w:rsidR="00623223" w:rsidRDefault="006232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23" w:rsidRDefault="00623223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623223" w:rsidRDefault="00623223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623223" w:rsidRDefault="00623223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623223" w:rsidRDefault="00623223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A5E0AF" wp14:editId="38A95119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623223" w:rsidRDefault="00623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23" w:rsidRDefault="00623223" w:rsidP="002C507A">
      <w:pPr>
        <w:spacing w:after="0" w:line="240" w:lineRule="auto"/>
      </w:pPr>
      <w:r>
        <w:separator/>
      </w:r>
    </w:p>
  </w:footnote>
  <w:footnote w:type="continuationSeparator" w:id="0">
    <w:p w:rsidR="00623223" w:rsidRDefault="00623223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23" w:rsidRDefault="00623223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223" w:rsidRDefault="006232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23" w:rsidRDefault="00623223" w:rsidP="002A3B19">
    <w:pPr>
      <w:pStyle w:val="Encabezado"/>
      <w:jc w:val="center"/>
      <w:rPr>
        <w:noProof/>
        <w:lang w:val="es-ES" w:eastAsia="es-ES"/>
      </w:rPr>
    </w:pPr>
  </w:p>
  <w:p w:rsidR="00623223" w:rsidRDefault="00623223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223" w:rsidRDefault="006232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23" w:rsidRDefault="00623223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815F2FE" wp14:editId="1D17A6D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648B9"/>
    <w:multiLevelType w:val="hybridMultilevel"/>
    <w:tmpl w:val="3C46B188"/>
    <w:lvl w:ilvl="0" w:tplc="38EC3AD4">
      <w:start w:val="4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F4641"/>
    <w:multiLevelType w:val="hybridMultilevel"/>
    <w:tmpl w:val="C0285198"/>
    <w:lvl w:ilvl="0" w:tplc="872646EC">
      <w:start w:val="13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C44AC"/>
    <w:multiLevelType w:val="hybridMultilevel"/>
    <w:tmpl w:val="5CE8823E"/>
    <w:lvl w:ilvl="0" w:tplc="E7D0AF6C">
      <w:start w:val="29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A2BBD"/>
    <w:multiLevelType w:val="hybridMultilevel"/>
    <w:tmpl w:val="4FEEB9E4"/>
    <w:lvl w:ilvl="0" w:tplc="0C0A000F">
      <w:start w:val="1"/>
      <w:numFmt w:val="decimal"/>
      <w:lvlText w:val="%1."/>
      <w:lvlJc w:val="left"/>
      <w:pPr>
        <w:ind w:left="68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6693A"/>
    <w:multiLevelType w:val="hybridMultilevel"/>
    <w:tmpl w:val="63B20314"/>
    <w:lvl w:ilvl="0" w:tplc="DF16FA60">
      <w:start w:val="15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5"/>
  </w:num>
  <w:num w:numId="5">
    <w:abstractNumId w:val="2"/>
  </w:num>
  <w:num w:numId="6">
    <w:abstractNumId w:val="5"/>
  </w:num>
  <w:num w:numId="7">
    <w:abstractNumId w:val="20"/>
  </w:num>
  <w:num w:numId="8">
    <w:abstractNumId w:val="9"/>
  </w:num>
  <w:num w:numId="9">
    <w:abstractNumId w:val="14"/>
  </w:num>
  <w:num w:numId="10">
    <w:abstractNumId w:val="4"/>
  </w:num>
  <w:num w:numId="11">
    <w:abstractNumId w:val="19"/>
  </w:num>
  <w:num w:numId="12">
    <w:abstractNumId w:val="12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7"/>
  </w:num>
  <w:num w:numId="19">
    <w:abstractNumId w:val="13"/>
  </w:num>
  <w:num w:numId="20">
    <w:abstractNumId w:val="8"/>
  </w:num>
  <w:num w:numId="21">
    <w:abstractNumId w:val="18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3771F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81D15"/>
    <w:rsid w:val="00387188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23223"/>
    <w:rsid w:val="00640C22"/>
    <w:rsid w:val="0068508D"/>
    <w:rsid w:val="006B27BE"/>
    <w:rsid w:val="006D251F"/>
    <w:rsid w:val="006D6B19"/>
    <w:rsid w:val="006F06ED"/>
    <w:rsid w:val="00763571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22B8C"/>
    <w:rsid w:val="00B61CCB"/>
    <w:rsid w:val="00B70964"/>
    <w:rsid w:val="00BD7C50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1058A"/>
    <w:rsid w:val="00D409D6"/>
    <w:rsid w:val="00D7028E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11C2-55D4-42C4-BFF9-F7EB3A09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482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CARLES BLASCO PERIS</cp:lastModifiedBy>
  <cp:revision>4</cp:revision>
  <cp:lastPrinted>2019-01-04T10:10:00Z</cp:lastPrinted>
  <dcterms:created xsi:type="dcterms:W3CDTF">2019-08-01T09:06:00Z</dcterms:created>
  <dcterms:modified xsi:type="dcterms:W3CDTF">2019-08-20T14:00:00Z</dcterms:modified>
</cp:coreProperties>
</file>