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A35" w:rsidRPr="009E6116" w:rsidRDefault="00E96A35" w:rsidP="00E96A35">
      <w:pPr>
        <w:pStyle w:val="NormalWeb"/>
        <w:spacing w:before="0" w:beforeAutospacing="0" w:after="0" w:afterAutospacing="0"/>
        <w:jc w:val="center"/>
        <w:rPr>
          <w:rFonts w:ascii="Arial" w:hAnsi="Arial" w:cs="Arial"/>
          <w:b/>
          <w:sz w:val="20"/>
          <w:szCs w:val="20"/>
        </w:rPr>
      </w:pPr>
      <w:r w:rsidRPr="009E6116">
        <w:rPr>
          <w:rFonts w:ascii="Arial" w:hAnsi="Arial" w:cs="Arial"/>
          <w:b/>
          <w:sz w:val="20"/>
          <w:szCs w:val="20"/>
        </w:rPr>
        <w:t>MEMORANDO DE ENTENDIMIENTO</w:t>
      </w:r>
    </w:p>
    <w:p w:rsidR="00EF04B6" w:rsidRPr="00580777" w:rsidRDefault="00EF04B6" w:rsidP="00EF04B6">
      <w:pPr>
        <w:jc w:val="center"/>
        <w:rPr>
          <w:rFonts w:ascii="Verdana" w:hAnsi="Verdana" w:cs="Arial"/>
          <w:b/>
          <w:sz w:val="20"/>
          <w:szCs w:val="20"/>
          <w:lang w:val="es-ES_tradnl"/>
        </w:rPr>
      </w:pPr>
    </w:p>
    <w:p w:rsidR="00FE7A29" w:rsidRPr="00580777" w:rsidRDefault="00FE7A29" w:rsidP="00FE7A29">
      <w:pPr>
        <w:pStyle w:val="Textosinformato"/>
        <w:jc w:val="both"/>
        <w:rPr>
          <w:rFonts w:ascii="Verdana" w:hAnsi="Verdana" w:cs="Arial"/>
          <w:lang w:val="es-ES_tradnl"/>
        </w:rPr>
      </w:pPr>
    </w:p>
    <w:p w:rsidR="001B1347" w:rsidRPr="00580777" w:rsidRDefault="001B1347" w:rsidP="001B1347">
      <w:pPr>
        <w:tabs>
          <w:tab w:val="left" w:pos="0"/>
        </w:tabs>
        <w:spacing w:line="200" w:lineRule="exact"/>
        <w:ind w:right="13"/>
        <w:jc w:val="right"/>
        <w:rPr>
          <w:rFonts w:ascii="Verdana" w:hAnsi="Verdana" w:cs="Arial"/>
          <w:sz w:val="20"/>
          <w:szCs w:val="20"/>
        </w:rPr>
      </w:pPr>
      <w:r w:rsidRPr="00580777">
        <w:rPr>
          <w:rFonts w:ascii="Verdana" w:hAnsi="Verdana" w:cs="Arial"/>
          <w:sz w:val="20"/>
          <w:szCs w:val="20"/>
        </w:rPr>
        <w:t xml:space="preserve">En Alicante, a </w:t>
      </w:r>
      <w:r w:rsidRPr="00580777">
        <w:rPr>
          <w:rFonts w:ascii="Verdana" w:hAnsi="Verdana" w:cs="Arial"/>
          <w:bCs/>
          <w:sz w:val="20"/>
          <w:szCs w:val="20"/>
        </w:rPr>
        <w:fldChar w:fldCharType="begin">
          <w:ffData>
            <w:name w:val="Texto108"/>
            <w:enabled/>
            <w:calcOnExit w:val="0"/>
            <w:textInput/>
          </w:ffData>
        </w:fldChar>
      </w:r>
      <w:r w:rsidRPr="00580777">
        <w:rPr>
          <w:rFonts w:ascii="Verdana" w:hAnsi="Verdana" w:cs="Arial"/>
          <w:bCs/>
          <w:sz w:val="20"/>
          <w:szCs w:val="20"/>
        </w:rPr>
        <w:instrText xml:space="preserve"> FORMTEXT </w:instrText>
      </w:r>
      <w:r w:rsidRPr="00580777">
        <w:rPr>
          <w:rFonts w:ascii="Verdana" w:hAnsi="Verdana" w:cs="Arial"/>
          <w:bCs/>
          <w:sz w:val="20"/>
          <w:szCs w:val="20"/>
        </w:rPr>
      </w:r>
      <w:r w:rsidRPr="00580777">
        <w:rPr>
          <w:rFonts w:ascii="Verdana" w:hAnsi="Verdana" w:cs="Arial"/>
          <w:bCs/>
          <w:sz w:val="20"/>
          <w:szCs w:val="20"/>
        </w:rPr>
        <w:fldChar w:fldCharType="separate"/>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noProof/>
          <w:sz w:val="20"/>
          <w:szCs w:val="20"/>
        </w:rPr>
        <w:t xml:space="preserve">       </w:t>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sz w:val="20"/>
          <w:szCs w:val="20"/>
        </w:rPr>
        <w:fldChar w:fldCharType="end"/>
      </w:r>
      <w:r w:rsidRPr="00580777">
        <w:rPr>
          <w:rFonts w:ascii="Verdana" w:hAnsi="Verdana" w:cs="Arial"/>
          <w:bCs/>
          <w:sz w:val="20"/>
          <w:szCs w:val="20"/>
        </w:rPr>
        <w:t xml:space="preserve"> </w:t>
      </w:r>
      <w:proofErr w:type="spellStart"/>
      <w:r w:rsidRPr="00580777">
        <w:rPr>
          <w:rFonts w:ascii="Verdana" w:hAnsi="Verdana" w:cs="Arial"/>
          <w:bCs/>
          <w:sz w:val="20"/>
          <w:szCs w:val="20"/>
        </w:rPr>
        <w:t>de</w:t>
      </w:r>
      <w:proofErr w:type="spellEnd"/>
      <w:r w:rsidRPr="00580777">
        <w:rPr>
          <w:rFonts w:ascii="Verdana" w:hAnsi="Verdana" w:cs="Arial"/>
          <w:bCs/>
          <w:sz w:val="20"/>
          <w:szCs w:val="20"/>
        </w:rPr>
        <w:t xml:space="preserve"> </w:t>
      </w:r>
      <w:r w:rsidRPr="00580777">
        <w:rPr>
          <w:rFonts w:ascii="Verdana" w:hAnsi="Verdana" w:cs="Arial"/>
          <w:bCs/>
          <w:sz w:val="20"/>
          <w:szCs w:val="20"/>
        </w:rPr>
        <w:fldChar w:fldCharType="begin">
          <w:ffData>
            <w:name w:val="Texto108"/>
            <w:enabled/>
            <w:calcOnExit w:val="0"/>
            <w:textInput/>
          </w:ffData>
        </w:fldChar>
      </w:r>
      <w:r w:rsidRPr="00580777">
        <w:rPr>
          <w:rFonts w:ascii="Verdana" w:hAnsi="Verdana" w:cs="Arial"/>
          <w:bCs/>
          <w:sz w:val="20"/>
          <w:szCs w:val="20"/>
        </w:rPr>
        <w:instrText xml:space="preserve"> FORMTEXT </w:instrText>
      </w:r>
      <w:r w:rsidRPr="00580777">
        <w:rPr>
          <w:rFonts w:ascii="Verdana" w:hAnsi="Verdana" w:cs="Arial"/>
          <w:bCs/>
          <w:sz w:val="20"/>
          <w:szCs w:val="20"/>
        </w:rPr>
      </w:r>
      <w:r w:rsidRPr="00580777">
        <w:rPr>
          <w:rFonts w:ascii="Verdana" w:hAnsi="Verdana" w:cs="Arial"/>
          <w:bCs/>
          <w:sz w:val="20"/>
          <w:szCs w:val="20"/>
        </w:rPr>
        <w:fldChar w:fldCharType="separate"/>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noProof/>
          <w:sz w:val="20"/>
          <w:szCs w:val="20"/>
        </w:rPr>
        <w:t xml:space="preserve">       </w:t>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sz w:val="20"/>
          <w:szCs w:val="20"/>
        </w:rPr>
        <w:fldChar w:fldCharType="end"/>
      </w:r>
      <w:r w:rsidRPr="00580777">
        <w:rPr>
          <w:rFonts w:ascii="Verdana" w:hAnsi="Verdana" w:cs="Arial"/>
          <w:bCs/>
          <w:sz w:val="20"/>
          <w:szCs w:val="20"/>
        </w:rPr>
        <w:t xml:space="preserve"> </w:t>
      </w:r>
      <w:proofErr w:type="spellStart"/>
      <w:r w:rsidRPr="00580777">
        <w:rPr>
          <w:rFonts w:ascii="Verdana" w:hAnsi="Verdana" w:cs="Arial"/>
          <w:bCs/>
          <w:sz w:val="20"/>
          <w:szCs w:val="20"/>
        </w:rPr>
        <w:t>de</w:t>
      </w:r>
      <w:proofErr w:type="spellEnd"/>
      <w:r w:rsidRPr="00580777">
        <w:rPr>
          <w:rFonts w:ascii="Verdana" w:hAnsi="Verdana" w:cs="Arial"/>
          <w:bCs/>
          <w:sz w:val="20"/>
          <w:szCs w:val="20"/>
        </w:rPr>
        <w:t xml:space="preserve"> 2020.</w:t>
      </w:r>
    </w:p>
    <w:p w:rsidR="001B1347" w:rsidRPr="00580777" w:rsidRDefault="001B1347" w:rsidP="001B1347">
      <w:pPr>
        <w:pStyle w:val="Textosinformato"/>
        <w:rPr>
          <w:rFonts w:ascii="Verdana" w:hAnsi="Verdana" w:cs="Arial"/>
          <w:lang w:val="es-ES_tradnl"/>
        </w:rPr>
      </w:pPr>
    </w:p>
    <w:p w:rsidR="00FE7A29" w:rsidRPr="00580777" w:rsidRDefault="00FE7A29" w:rsidP="00FE7A29">
      <w:pPr>
        <w:pStyle w:val="Textosinformato"/>
        <w:jc w:val="both"/>
        <w:rPr>
          <w:rFonts w:ascii="Verdana" w:hAnsi="Verdana" w:cs="Arial"/>
        </w:rPr>
      </w:pPr>
    </w:p>
    <w:p w:rsidR="001B1347" w:rsidRPr="00580777" w:rsidRDefault="001B1347" w:rsidP="001B1347">
      <w:pPr>
        <w:autoSpaceDE w:val="0"/>
        <w:autoSpaceDN w:val="0"/>
        <w:adjustRightInd w:val="0"/>
        <w:jc w:val="both"/>
        <w:rPr>
          <w:rFonts w:ascii="Verdana" w:hAnsi="Verdana" w:cs="Arial"/>
          <w:sz w:val="20"/>
          <w:szCs w:val="20"/>
          <w:lang w:eastAsia="ar-SA"/>
        </w:rPr>
      </w:pPr>
      <w:bookmarkStart w:id="0" w:name="_Hlk29616585"/>
      <w:r w:rsidRPr="00580777">
        <w:rPr>
          <w:rFonts w:ascii="Verdana" w:hAnsi="Verdana" w:cs="Arial"/>
          <w:sz w:val="20"/>
          <w:szCs w:val="20"/>
          <w:lang w:eastAsia="ar-SA"/>
        </w:rPr>
        <w:t>De otra parte (</w:t>
      </w:r>
      <w:r w:rsidRPr="00580777">
        <w:rPr>
          <w:rFonts w:ascii="Verdana" w:hAnsi="Verdana" w:cs="Arial"/>
          <w:b/>
          <w:sz w:val="20"/>
          <w:szCs w:val="20"/>
          <w:lang w:eastAsia="ar-SA"/>
        </w:rPr>
        <w:t>FUNDACI</w:t>
      </w:r>
      <w:r w:rsidR="006870AD" w:rsidRPr="00580777">
        <w:rPr>
          <w:rFonts w:ascii="Verdana" w:hAnsi="Verdana" w:cs="Arial"/>
          <w:b/>
          <w:sz w:val="20"/>
          <w:szCs w:val="20"/>
          <w:lang w:eastAsia="ar-SA"/>
        </w:rPr>
        <w:t>Ó</w:t>
      </w:r>
      <w:r w:rsidRPr="00580777">
        <w:rPr>
          <w:rFonts w:ascii="Verdana" w:hAnsi="Verdana" w:cs="Arial"/>
          <w:b/>
          <w:sz w:val="20"/>
          <w:szCs w:val="20"/>
          <w:lang w:eastAsia="ar-SA"/>
        </w:rPr>
        <w:t>N</w:t>
      </w:r>
      <w:r w:rsidRPr="00580777">
        <w:rPr>
          <w:rFonts w:ascii="Verdana" w:hAnsi="Verdana" w:cs="Arial"/>
          <w:sz w:val="20"/>
          <w:szCs w:val="20"/>
          <w:lang w:eastAsia="ar-SA"/>
        </w:rPr>
        <w:t xml:space="preserve">), D. José Sánchez </w:t>
      </w:r>
      <w:proofErr w:type="spellStart"/>
      <w:r w:rsidRPr="00580777">
        <w:rPr>
          <w:rFonts w:ascii="Verdana" w:hAnsi="Verdana" w:cs="Arial"/>
          <w:sz w:val="20"/>
          <w:szCs w:val="20"/>
          <w:lang w:eastAsia="ar-SA"/>
        </w:rPr>
        <w:t>Payá</w:t>
      </w:r>
      <w:proofErr w:type="spellEnd"/>
      <w:r w:rsidRPr="00580777">
        <w:rPr>
          <w:rFonts w:ascii="Verdana" w:hAnsi="Verdana" w:cs="Arial"/>
          <w:sz w:val="20"/>
          <w:szCs w:val="20"/>
          <w:lang w:eastAsia="ar-SA"/>
        </w:rPr>
        <w:t xml:space="preserve"> en su calidad de Director General de la Fundación para la Gestión del Instituto de Investigación Sanitaria y Biomédica de Alicante (en adelante, Fundación para la Gestión de ISABIAL), con domicilio social en la calle Avenida Pintor Baeza, </w:t>
      </w:r>
      <w:proofErr w:type="spellStart"/>
      <w:r w:rsidRPr="00580777">
        <w:rPr>
          <w:rFonts w:ascii="Verdana" w:hAnsi="Verdana" w:cs="Arial"/>
          <w:sz w:val="20"/>
          <w:szCs w:val="20"/>
          <w:lang w:eastAsia="ar-SA"/>
        </w:rPr>
        <w:t>nº</w:t>
      </w:r>
      <w:proofErr w:type="spellEnd"/>
      <w:r w:rsidRPr="00580777">
        <w:rPr>
          <w:rFonts w:ascii="Verdana" w:hAnsi="Verdana" w:cs="Arial"/>
          <w:sz w:val="20"/>
          <w:szCs w:val="20"/>
          <w:lang w:eastAsia="ar-SA"/>
        </w:rPr>
        <w:t xml:space="preserve"> 12, 03010 de Alicante y con C.I.F. </w:t>
      </w:r>
      <w:proofErr w:type="spellStart"/>
      <w:r w:rsidRPr="00580777">
        <w:rPr>
          <w:rFonts w:ascii="Verdana" w:hAnsi="Verdana" w:cs="Arial"/>
          <w:sz w:val="20"/>
          <w:szCs w:val="20"/>
          <w:lang w:eastAsia="ar-SA"/>
        </w:rPr>
        <w:t>nº</w:t>
      </w:r>
      <w:proofErr w:type="spellEnd"/>
      <w:r w:rsidRPr="00580777">
        <w:rPr>
          <w:rFonts w:ascii="Verdana" w:hAnsi="Verdana" w:cs="Arial"/>
          <w:sz w:val="20"/>
          <w:szCs w:val="20"/>
          <w:lang w:eastAsia="ar-SA"/>
        </w:rPr>
        <w:t xml:space="preserve"> G-42641308 y actuando como entidad competente para gestionar contratos, convenios y acuerdos, en sus aspectos administrativos, legales, económicos y técnicos, relacionados con las actividades de investigación, desarrollo tecnológico e innovación tal y como se recoge en el “A</w:t>
      </w:r>
      <w:r w:rsidRPr="00580777">
        <w:rPr>
          <w:rFonts w:ascii="Verdana" w:hAnsi="Verdana" w:cs="Verdana"/>
          <w:sz w:val="20"/>
          <w:szCs w:val="20"/>
        </w:rPr>
        <w:t xml:space="preserve">cuerdo Marco de Cooperación entre la Conselleria de Sanidad Universal y Salud Pública de la Generalitat Valenciana y la Fundación de la </w:t>
      </w:r>
      <w:proofErr w:type="spellStart"/>
      <w:r w:rsidRPr="00580777">
        <w:rPr>
          <w:rFonts w:ascii="Verdana" w:hAnsi="Verdana" w:cs="Verdana"/>
          <w:sz w:val="20"/>
          <w:szCs w:val="20"/>
        </w:rPr>
        <w:t>Comunitat</w:t>
      </w:r>
      <w:proofErr w:type="spellEnd"/>
      <w:r w:rsidRPr="00580777">
        <w:rPr>
          <w:rFonts w:ascii="Verdana" w:hAnsi="Verdana" w:cs="Verdana"/>
          <w:sz w:val="20"/>
          <w:szCs w:val="20"/>
        </w:rPr>
        <w:t xml:space="preserve"> Valenciana para la Gestión del Instituto de Investigación Sanitaria y Biomédica de Alicante, de 22 de mayo de 2019.</w:t>
      </w:r>
    </w:p>
    <w:p w:rsidR="001B1347" w:rsidRPr="00580777" w:rsidRDefault="001B1347" w:rsidP="001B1347">
      <w:pPr>
        <w:widowControl w:val="0"/>
        <w:rPr>
          <w:rFonts w:ascii="Verdana" w:hAnsi="Verdana" w:cs="Arial"/>
          <w:sz w:val="20"/>
          <w:szCs w:val="20"/>
          <w:lang w:eastAsia="zh-CN"/>
        </w:rPr>
      </w:pPr>
    </w:p>
    <w:bookmarkEnd w:id="0"/>
    <w:p w:rsidR="00AB7282" w:rsidRPr="00580777" w:rsidRDefault="00AB7282" w:rsidP="00AB7282">
      <w:pPr>
        <w:widowControl w:val="0"/>
        <w:jc w:val="both"/>
        <w:rPr>
          <w:rFonts w:ascii="Verdana" w:hAnsi="Verdana" w:cs="Arial"/>
          <w:color w:val="000000"/>
          <w:sz w:val="20"/>
          <w:szCs w:val="20"/>
          <w:lang w:eastAsia="zh-CN"/>
        </w:rPr>
      </w:pPr>
      <w:r w:rsidRPr="00580777">
        <w:rPr>
          <w:rFonts w:ascii="Verdana" w:hAnsi="Verdana" w:cs="Arial"/>
          <w:color w:val="000000"/>
          <w:sz w:val="20"/>
          <w:szCs w:val="20"/>
          <w:lang w:eastAsia="zh-CN"/>
        </w:rPr>
        <w:t>De otra parte (</w:t>
      </w:r>
      <w:r w:rsidRPr="00580777">
        <w:rPr>
          <w:rFonts w:ascii="Verdana" w:hAnsi="Verdana" w:cs="Arial"/>
          <w:b/>
          <w:color w:val="000000"/>
          <w:sz w:val="20"/>
          <w:szCs w:val="20"/>
          <w:lang w:eastAsia="zh-CN"/>
        </w:rPr>
        <w:t>PROMOTOR</w:t>
      </w:r>
      <w:r w:rsidRPr="00580777">
        <w:rPr>
          <w:rFonts w:ascii="Verdana" w:hAnsi="Verdana" w:cs="Arial"/>
          <w:color w:val="000000"/>
          <w:sz w:val="20"/>
          <w:szCs w:val="20"/>
          <w:lang w:eastAsia="zh-CN"/>
        </w:rPr>
        <w:t>),</w:t>
      </w:r>
      <w:r w:rsidRPr="00580777">
        <w:rPr>
          <w:rFonts w:ascii="Verdana" w:hAnsi="Verdana" w:cs="Arial"/>
          <w:b/>
          <w:color w:val="000000"/>
          <w:sz w:val="20"/>
          <w:szCs w:val="20"/>
          <w:lang w:eastAsia="zh-CN"/>
        </w:rPr>
        <w:t xml:space="preserve"> </w:t>
      </w:r>
      <w:r w:rsidRPr="00580777">
        <w:rPr>
          <w:rFonts w:ascii="Verdana" w:hAnsi="Verdana" w:cs="Arial"/>
          <w:color w:val="000000"/>
          <w:sz w:val="20"/>
          <w:szCs w:val="20"/>
          <w:lang w:eastAsia="zh-CN"/>
        </w:rPr>
        <w:t xml:space="preserve">D./Dña.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en su calidad de</w:t>
      </w:r>
      <w:r w:rsidRPr="00580777">
        <w:rPr>
          <w:rFonts w:ascii="Verdana" w:hAnsi="Verdana" w:cs="Arial"/>
          <w:b/>
          <w:sz w:val="20"/>
          <w:szCs w:val="20"/>
        </w:rPr>
        <w:t xml:space="preserv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en nombre y representación de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con C.I.F. </w:t>
      </w:r>
      <w:proofErr w:type="spellStart"/>
      <w:r w:rsidRPr="00580777">
        <w:rPr>
          <w:rFonts w:ascii="Verdana" w:hAnsi="Verdana" w:cs="Arial"/>
          <w:color w:val="000000"/>
          <w:sz w:val="20"/>
          <w:szCs w:val="20"/>
          <w:lang w:eastAsia="zh-CN"/>
        </w:rPr>
        <w:t>nº</w:t>
      </w:r>
      <w:proofErr w:type="spellEnd"/>
      <w:r w:rsidRPr="00580777">
        <w:rPr>
          <w:rFonts w:ascii="Verdana" w:hAnsi="Verdana" w:cs="Arial"/>
          <w:color w:val="000000"/>
          <w:sz w:val="20"/>
          <w:szCs w:val="20"/>
          <w:lang w:eastAsia="zh-CN"/>
        </w:rPr>
        <w:t xml:space="preserv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y con domicilio social en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con capacidad legal para la firma del presente contrato.</w:t>
      </w:r>
    </w:p>
    <w:p w:rsidR="00FE7A29" w:rsidRPr="00580777" w:rsidRDefault="00AB7282" w:rsidP="008E119B">
      <w:pPr>
        <w:widowControl w:val="0"/>
        <w:jc w:val="center"/>
        <w:rPr>
          <w:rFonts w:ascii="Verdana" w:hAnsi="Verdana" w:cs="Arial"/>
          <w:b/>
          <w:sz w:val="20"/>
          <w:szCs w:val="20"/>
        </w:rPr>
      </w:pPr>
      <w:r w:rsidRPr="00580777">
        <w:rPr>
          <w:rFonts w:ascii="Verdana" w:hAnsi="Verdana" w:cs="Arial"/>
          <w:b/>
          <w:color w:val="000000"/>
          <w:sz w:val="20"/>
          <w:szCs w:val="20"/>
          <w:lang w:eastAsia="zh-CN"/>
        </w:rPr>
        <w:br/>
      </w:r>
      <w:r w:rsidR="00FE7A29" w:rsidRPr="00580777">
        <w:rPr>
          <w:rFonts w:ascii="Verdana" w:hAnsi="Verdana" w:cs="Arial"/>
          <w:b/>
          <w:sz w:val="20"/>
          <w:szCs w:val="20"/>
        </w:rPr>
        <w:t>MANIFIESTAN</w:t>
      </w:r>
    </w:p>
    <w:p w:rsidR="00FE7A29" w:rsidRPr="00580777" w:rsidRDefault="00FE7A29" w:rsidP="00FE7A29">
      <w:pPr>
        <w:pStyle w:val="Textosinformato"/>
        <w:jc w:val="both"/>
        <w:rPr>
          <w:rFonts w:ascii="Verdana" w:hAnsi="Verdana" w:cs="Arial"/>
          <w:b/>
        </w:rPr>
      </w:pPr>
    </w:p>
    <w:p w:rsidR="00D47079" w:rsidRPr="00D47079" w:rsidRDefault="00D47079" w:rsidP="00D47079">
      <w:pPr>
        <w:pStyle w:val="NormalWeb"/>
        <w:spacing w:before="0" w:beforeAutospacing="0" w:after="0" w:afterAutospacing="0"/>
        <w:jc w:val="both"/>
        <w:rPr>
          <w:rFonts w:ascii="Verdana" w:hAnsi="Verdana" w:cs="Arial"/>
          <w:sz w:val="20"/>
          <w:szCs w:val="20"/>
        </w:rPr>
      </w:pPr>
      <w:r w:rsidRPr="00D47079">
        <w:rPr>
          <w:rFonts w:ascii="Verdana" w:hAnsi="Verdana" w:cs="Arial"/>
          <w:sz w:val="20"/>
          <w:szCs w:val="20"/>
        </w:rPr>
        <w:t xml:space="preserve">El Promotor desea llevar a cabo en (un) centro/s gestionados por </w:t>
      </w:r>
      <w:r w:rsidR="0044460D">
        <w:rPr>
          <w:rFonts w:ascii="Verdana" w:hAnsi="Verdana" w:cs="Arial"/>
          <w:sz w:val="20"/>
          <w:szCs w:val="20"/>
        </w:rPr>
        <w:t>la FUNDACIÓN ISABIAL</w:t>
      </w:r>
      <w:r w:rsidRPr="00D47079">
        <w:rPr>
          <w:rFonts w:ascii="Verdana" w:hAnsi="Verdana" w:cs="Arial"/>
          <w:sz w:val="20"/>
          <w:szCs w:val="20"/>
        </w:rPr>
        <w:t xml:space="preserve"> el ensayo clínico titulado “</w:t>
      </w:r>
      <w:r w:rsidR="0044460D" w:rsidRPr="00580777">
        <w:rPr>
          <w:rFonts w:ascii="Verdana" w:hAnsi="Verdana" w:cs="Arial"/>
          <w:b/>
          <w:sz w:val="20"/>
          <w:szCs w:val="20"/>
        </w:rPr>
        <w:fldChar w:fldCharType="begin">
          <w:ffData>
            <w:name w:val="Texto108"/>
            <w:enabled/>
            <w:calcOnExit w:val="0"/>
            <w:textInput/>
          </w:ffData>
        </w:fldChar>
      </w:r>
      <w:r w:rsidR="0044460D" w:rsidRPr="00580777">
        <w:rPr>
          <w:rFonts w:ascii="Verdana" w:hAnsi="Verdana" w:cs="Arial"/>
          <w:b/>
          <w:sz w:val="20"/>
          <w:szCs w:val="20"/>
        </w:rPr>
        <w:instrText xml:space="preserve"> FORMTEXT </w:instrText>
      </w:r>
      <w:r w:rsidR="0044460D" w:rsidRPr="00580777">
        <w:rPr>
          <w:rFonts w:ascii="Verdana" w:hAnsi="Verdana" w:cs="Arial"/>
          <w:b/>
          <w:sz w:val="20"/>
          <w:szCs w:val="20"/>
        </w:rPr>
      </w:r>
      <w:r w:rsidR="0044460D" w:rsidRPr="00580777">
        <w:rPr>
          <w:rFonts w:ascii="Verdana" w:hAnsi="Verdana" w:cs="Arial"/>
          <w:b/>
          <w:sz w:val="20"/>
          <w:szCs w:val="20"/>
        </w:rPr>
        <w:fldChar w:fldCharType="separate"/>
      </w:r>
      <w:r w:rsidR="0044460D" w:rsidRPr="00580777">
        <w:rPr>
          <w:rFonts w:ascii="Verdana" w:hAnsi="Verdana" w:cs="Arial"/>
          <w:b/>
          <w:noProof/>
          <w:sz w:val="20"/>
          <w:szCs w:val="20"/>
        </w:rPr>
        <w:t> </w:t>
      </w:r>
      <w:r w:rsidR="0044460D" w:rsidRPr="00580777">
        <w:rPr>
          <w:rFonts w:ascii="Verdana" w:hAnsi="Verdana" w:cs="Arial"/>
          <w:b/>
          <w:noProof/>
          <w:sz w:val="20"/>
          <w:szCs w:val="20"/>
        </w:rPr>
        <w:t xml:space="preserve">                 </w:t>
      </w:r>
      <w:r w:rsidR="0044460D" w:rsidRPr="00580777">
        <w:rPr>
          <w:rFonts w:ascii="Verdana" w:hAnsi="Verdana" w:cs="Arial"/>
          <w:b/>
          <w:noProof/>
          <w:sz w:val="20"/>
          <w:szCs w:val="20"/>
        </w:rPr>
        <w:t> </w:t>
      </w:r>
      <w:r w:rsidR="0044460D">
        <w:rPr>
          <w:rFonts w:ascii="Verdana" w:hAnsi="Verdana" w:cs="Arial"/>
          <w:b/>
          <w:noProof/>
          <w:sz w:val="20"/>
          <w:szCs w:val="20"/>
        </w:rPr>
        <w:t xml:space="preserve">              </w:t>
      </w:r>
      <w:r w:rsidR="0044460D" w:rsidRPr="00580777">
        <w:rPr>
          <w:rFonts w:ascii="Verdana" w:hAnsi="Verdana" w:cs="Arial"/>
          <w:b/>
          <w:noProof/>
          <w:sz w:val="20"/>
          <w:szCs w:val="20"/>
        </w:rPr>
        <w:t> </w:t>
      </w:r>
      <w:r w:rsidR="0044460D" w:rsidRPr="00580777">
        <w:rPr>
          <w:rFonts w:ascii="Verdana" w:hAnsi="Verdana" w:cs="Arial"/>
          <w:b/>
          <w:noProof/>
          <w:sz w:val="20"/>
          <w:szCs w:val="20"/>
        </w:rPr>
        <w:t> </w:t>
      </w:r>
      <w:r w:rsidR="0044460D" w:rsidRPr="00580777">
        <w:rPr>
          <w:rFonts w:ascii="Verdana" w:hAnsi="Verdana" w:cs="Arial"/>
          <w:b/>
          <w:sz w:val="20"/>
          <w:szCs w:val="20"/>
        </w:rPr>
        <w:fldChar w:fldCharType="end"/>
      </w:r>
      <w:r w:rsidRPr="00D47079">
        <w:rPr>
          <w:rFonts w:ascii="Verdana" w:hAnsi="Verdana" w:cs="Arial"/>
          <w:sz w:val="20"/>
          <w:szCs w:val="20"/>
        </w:rPr>
        <w:t xml:space="preserve">”, con código de protocolo </w:t>
      </w:r>
      <w:r w:rsidR="0044460D" w:rsidRPr="00580777">
        <w:rPr>
          <w:rFonts w:ascii="Verdana" w:hAnsi="Verdana" w:cs="Arial"/>
          <w:b/>
          <w:sz w:val="20"/>
          <w:szCs w:val="20"/>
        </w:rPr>
        <w:fldChar w:fldCharType="begin">
          <w:ffData>
            <w:name w:val="Texto108"/>
            <w:enabled/>
            <w:calcOnExit w:val="0"/>
            <w:textInput/>
          </w:ffData>
        </w:fldChar>
      </w:r>
      <w:r w:rsidR="0044460D" w:rsidRPr="00580777">
        <w:rPr>
          <w:rFonts w:ascii="Verdana" w:hAnsi="Verdana" w:cs="Arial"/>
          <w:b/>
          <w:sz w:val="20"/>
          <w:szCs w:val="20"/>
        </w:rPr>
        <w:instrText xml:space="preserve"> FORMTEXT </w:instrText>
      </w:r>
      <w:r w:rsidR="0044460D" w:rsidRPr="00580777">
        <w:rPr>
          <w:rFonts w:ascii="Verdana" w:hAnsi="Verdana" w:cs="Arial"/>
          <w:b/>
          <w:sz w:val="20"/>
          <w:szCs w:val="20"/>
        </w:rPr>
      </w:r>
      <w:r w:rsidR="0044460D" w:rsidRPr="00580777">
        <w:rPr>
          <w:rFonts w:ascii="Verdana" w:hAnsi="Verdana" w:cs="Arial"/>
          <w:b/>
          <w:sz w:val="20"/>
          <w:szCs w:val="20"/>
        </w:rPr>
        <w:fldChar w:fldCharType="separate"/>
      </w:r>
      <w:r w:rsidR="0044460D" w:rsidRPr="00580777">
        <w:rPr>
          <w:rFonts w:ascii="Verdana" w:hAnsi="Verdana" w:cs="Arial"/>
          <w:b/>
          <w:noProof/>
          <w:sz w:val="20"/>
          <w:szCs w:val="20"/>
        </w:rPr>
        <w:t> </w:t>
      </w:r>
      <w:r w:rsidR="0044460D" w:rsidRPr="00580777">
        <w:rPr>
          <w:rFonts w:ascii="Verdana" w:hAnsi="Verdana" w:cs="Arial"/>
          <w:b/>
          <w:noProof/>
          <w:sz w:val="20"/>
          <w:szCs w:val="20"/>
        </w:rPr>
        <w:t xml:space="preserve">                 </w:t>
      </w:r>
      <w:r w:rsidR="0044460D" w:rsidRPr="00580777">
        <w:rPr>
          <w:rFonts w:ascii="Verdana" w:hAnsi="Verdana" w:cs="Arial"/>
          <w:b/>
          <w:noProof/>
          <w:sz w:val="20"/>
          <w:szCs w:val="20"/>
        </w:rPr>
        <w:t> </w:t>
      </w:r>
      <w:r w:rsidR="0044460D" w:rsidRPr="00580777">
        <w:rPr>
          <w:rFonts w:ascii="Verdana" w:hAnsi="Verdana" w:cs="Arial"/>
          <w:b/>
          <w:noProof/>
          <w:sz w:val="20"/>
          <w:szCs w:val="20"/>
        </w:rPr>
        <w:t> </w:t>
      </w:r>
      <w:r w:rsidR="0044460D" w:rsidRPr="00580777">
        <w:rPr>
          <w:rFonts w:ascii="Verdana" w:hAnsi="Verdana" w:cs="Arial"/>
          <w:b/>
          <w:noProof/>
          <w:sz w:val="20"/>
          <w:szCs w:val="20"/>
        </w:rPr>
        <w:t> </w:t>
      </w:r>
      <w:r w:rsidR="0044460D" w:rsidRPr="00580777">
        <w:rPr>
          <w:rFonts w:ascii="Verdana" w:hAnsi="Verdana" w:cs="Arial"/>
          <w:b/>
          <w:sz w:val="20"/>
          <w:szCs w:val="20"/>
        </w:rPr>
        <w:fldChar w:fldCharType="end"/>
      </w:r>
      <w:r w:rsidRPr="00D47079">
        <w:rPr>
          <w:rFonts w:ascii="Verdana" w:hAnsi="Verdana" w:cs="Arial"/>
          <w:sz w:val="20"/>
          <w:szCs w:val="20"/>
        </w:rPr>
        <w:t xml:space="preserve"> y </w:t>
      </w:r>
      <w:proofErr w:type="spellStart"/>
      <w:r w:rsidRPr="00D47079">
        <w:rPr>
          <w:rFonts w:ascii="Verdana" w:hAnsi="Verdana" w:cs="Arial"/>
          <w:sz w:val="20"/>
          <w:szCs w:val="20"/>
        </w:rPr>
        <w:t>EudraCT</w:t>
      </w:r>
      <w:proofErr w:type="spellEnd"/>
      <w:r w:rsidR="0044460D">
        <w:rPr>
          <w:rFonts w:ascii="Verdana" w:hAnsi="Verdana" w:cs="Arial"/>
          <w:sz w:val="20"/>
          <w:szCs w:val="20"/>
        </w:rPr>
        <w:t xml:space="preserve"> </w:t>
      </w:r>
      <w:r w:rsidR="0044460D" w:rsidRPr="00580777">
        <w:rPr>
          <w:rFonts w:ascii="Verdana" w:hAnsi="Verdana" w:cs="Arial"/>
          <w:b/>
          <w:sz w:val="20"/>
          <w:szCs w:val="20"/>
        </w:rPr>
        <w:fldChar w:fldCharType="begin">
          <w:ffData>
            <w:name w:val="Texto108"/>
            <w:enabled/>
            <w:calcOnExit w:val="0"/>
            <w:textInput/>
          </w:ffData>
        </w:fldChar>
      </w:r>
      <w:r w:rsidR="0044460D" w:rsidRPr="00580777">
        <w:rPr>
          <w:rFonts w:ascii="Verdana" w:hAnsi="Verdana" w:cs="Arial"/>
          <w:b/>
          <w:sz w:val="20"/>
          <w:szCs w:val="20"/>
        </w:rPr>
        <w:instrText xml:space="preserve"> FORMTEXT </w:instrText>
      </w:r>
      <w:r w:rsidR="0044460D" w:rsidRPr="00580777">
        <w:rPr>
          <w:rFonts w:ascii="Verdana" w:hAnsi="Verdana" w:cs="Arial"/>
          <w:b/>
          <w:sz w:val="20"/>
          <w:szCs w:val="20"/>
        </w:rPr>
      </w:r>
      <w:r w:rsidR="0044460D" w:rsidRPr="00580777">
        <w:rPr>
          <w:rFonts w:ascii="Verdana" w:hAnsi="Verdana" w:cs="Arial"/>
          <w:b/>
          <w:sz w:val="20"/>
          <w:szCs w:val="20"/>
        </w:rPr>
        <w:fldChar w:fldCharType="separate"/>
      </w:r>
      <w:r w:rsidR="0044460D" w:rsidRPr="00580777">
        <w:rPr>
          <w:rFonts w:ascii="Verdana" w:hAnsi="Verdana" w:cs="Arial"/>
          <w:b/>
          <w:noProof/>
          <w:sz w:val="20"/>
          <w:szCs w:val="20"/>
        </w:rPr>
        <w:t> </w:t>
      </w:r>
      <w:r w:rsidR="0044460D" w:rsidRPr="00580777">
        <w:rPr>
          <w:rFonts w:ascii="Verdana" w:hAnsi="Verdana" w:cs="Arial"/>
          <w:b/>
          <w:noProof/>
          <w:sz w:val="20"/>
          <w:szCs w:val="20"/>
        </w:rPr>
        <w:t xml:space="preserve">                 </w:t>
      </w:r>
      <w:r w:rsidR="0044460D" w:rsidRPr="00580777">
        <w:rPr>
          <w:rFonts w:ascii="Verdana" w:hAnsi="Verdana" w:cs="Arial"/>
          <w:b/>
          <w:noProof/>
          <w:sz w:val="20"/>
          <w:szCs w:val="20"/>
        </w:rPr>
        <w:t> </w:t>
      </w:r>
      <w:r w:rsidR="0044460D" w:rsidRPr="00580777">
        <w:rPr>
          <w:rFonts w:ascii="Verdana" w:hAnsi="Verdana" w:cs="Arial"/>
          <w:b/>
          <w:noProof/>
          <w:sz w:val="20"/>
          <w:szCs w:val="20"/>
        </w:rPr>
        <w:t> </w:t>
      </w:r>
      <w:r w:rsidR="0044460D" w:rsidRPr="00580777">
        <w:rPr>
          <w:rFonts w:ascii="Verdana" w:hAnsi="Verdana" w:cs="Arial"/>
          <w:b/>
          <w:noProof/>
          <w:sz w:val="20"/>
          <w:szCs w:val="20"/>
        </w:rPr>
        <w:t> </w:t>
      </w:r>
      <w:r w:rsidR="0044460D" w:rsidRPr="00580777">
        <w:rPr>
          <w:rFonts w:ascii="Verdana" w:hAnsi="Verdana" w:cs="Arial"/>
          <w:b/>
          <w:sz w:val="20"/>
          <w:szCs w:val="20"/>
        </w:rPr>
        <w:fldChar w:fldCharType="end"/>
      </w:r>
      <w:r w:rsidR="0044460D">
        <w:rPr>
          <w:rFonts w:ascii="Verdana" w:hAnsi="Verdana" w:cs="Arial"/>
          <w:b/>
          <w:sz w:val="20"/>
          <w:szCs w:val="20"/>
        </w:rPr>
        <w:t>.</w:t>
      </w:r>
    </w:p>
    <w:p w:rsidR="00D47079" w:rsidRPr="00D47079" w:rsidRDefault="00D47079" w:rsidP="00D47079">
      <w:pPr>
        <w:pStyle w:val="NormalWeb"/>
        <w:spacing w:before="0" w:beforeAutospacing="0" w:after="0" w:afterAutospacing="0"/>
        <w:jc w:val="both"/>
        <w:rPr>
          <w:rFonts w:ascii="Verdana" w:hAnsi="Verdana" w:cs="Arial"/>
          <w:sz w:val="20"/>
          <w:szCs w:val="20"/>
        </w:rPr>
      </w:pPr>
    </w:p>
    <w:p w:rsidR="00D47079" w:rsidRPr="00D47079" w:rsidRDefault="00D47079" w:rsidP="00D47079">
      <w:pPr>
        <w:pStyle w:val="NormalWeb"/>
        <w:spacing w:before="0" w:beforeAutospacing="0" w:after="0" w:afterAutospacing="0"/>
        <w:jc w:val="both"/>
        <w:rPr>
          <w:rFonts w:ascii="Verdana" w:hAnsi="Verdana" w:cs="Arial"/>
          <w:sz w:val="20"/>
          <w:szCs w:val="20"/>
        </w:rPr>
      </w:pPr>
      <w:r w:rsidRPr="00D47079">
        <w:rPr>
          <w:rFonts w:ascii="Verdana" w:hAnsi="Verdana" w:cs="Arial"/>
          <w:sz w:val="20"/>
          <w:szCs w:val="20"/>
        </w:rPr>
        <w:t>Se prevé que los centros e investigadores principales participantes en este ensayo clínico serán:</w:t>
      </w:r>
    </w:p>
    <w:p w:rsidR="00D47079" w:rsidRPr="00D47079" w:rsidRDefault="00D47079" w:rsidP="00D47079">
      <w:pPr>
        <w:pStyle w:val="NormalWeb"/>
        <w:spacing w:before="0" w:beforeAutospacing="0" w:after="0" w:afterAutospacing="0"/>
        <w:jc w:val="both"/>
        <w:rPr>
          <w:rFonts w:ascii="Verdana" w:hAnsi="Verdana" w:cs="Arial"/>
          <w:sz w:val="20"/>
          <w:szCs w:val="20"/>
        </w:rPr>
      </w:pPr>
    </w:p>
    <w:p w:rsidR="00D47079" w:rsidRPr="00D47079" w:rsidRDefault="00D47079" w:rsidP="00D47079">
      <w:pPr>
        <w:pStyle w:val="NormalWeb"/>
        <w:numPr>
          <w:ilvl w:val="0"/>
          <w:numId w:val="21"/>
        </w:numPr>
        <w:spacing w:before="0" w:beforeAutospacing="0" w:after="0" w:afterAutospacing="0"/>
        <w:jc w:val="both"/>
        <w:rPr>
          <w:rFonts w:ascii="Verdana" w:hAnsi="Verdana" w:cs="Arial"/>
          <w:i/>
          <w:sz w:val="20"/>
          <w:szCs w:val="20"/>
        </w:rPr>
      </w:pPr>
      <w:r w:rsidRPr="00D47079">
        <w:rPr>
          <w:rFonts w:ascii="Verdana" w:hAnsi="Verdana" w:cs="Arial"/>
          <w:i/>
          <w:sz w:val="20"/>
          <w:szCs w:val="20"/>
        </w:rPr>
        <w:t xml:space="preserve">(Indicar centros e </w:t>
      </w:r>
      <w:proofErr w:type="spellStart"/>
      <w:r w:rsidRPr="00D47079">
        <w:rPr>
          <w:rFonts w:ascii="Verdana" w:hAnsi="Verdana" w:cs="Arial"/>
          <w:i/>
          <w:sz w:val="20"/>
          <w:szCs w:val="20"/>
        </w:rPr>
        <w:t>IPs</w:t>
      </w:r>
      <w:proofErr w:type="spellEnd"/>
      <w:r w:rsidRPr="00D47079">
        <w:rPr>
          <w:rFonts w:ascii="Verdana" w:hAnsi="Verdana" w:cs="Arial"/>
          <w:i/>
          <w:sz w:val="20"/>
          <w:szCs w:val="20"/>
        </w:rPr>
        <w:t xml:space="preserve"> del ámbito de </w:t>
      </w:r>
      <w:r w:rsidR="008E119B">
        <w:rPr>
          <w:rFonts w:ascii="Verdana" w:hAnsi="Verdana" w:cs="Arial"/>
          <w:i/>
          <w:sz w:val="20"/>
          <w:szCs w:val="20"/>
        </w:rPr>
        <w:t>ISABIAL</w:t>
      </w:r>
      <w:r w:rsidRPr="00D47079">
        <w:rPr>
          <w:rFonts w:ascii="Verdana" w:hAnsi="Verdana" w:cs="Arial"/>
          <w:i/>
          <w:sz w:val="20"/>
          <w:szCs w:val="20"/>
        </w:rPr>
        <w:t xml:space="preserve"> implicados)</w:t>
      </w:r>
    </w:p>
    <w:p w:rsidR="00D47079" w:rsidRPr="00D47079" w:rsidRDefault="00D47079" w:rsidP="00D47079">
      <w:pPr>
        <w:pStyle w:val="NormalWeb"/>
        <w:numPr>
          <w:ilvl w:val="0"/>
          <w:numId w:val="21"/>
        </w:numPr>
        <w:spacing w:before="0" w:beforeAutospacing="0" w:after="0" w:afterAutospacing="0"/>
        <w:jc w:val="both"/>
        <w:rPr>
          <w:rFonts w:ascii="Verdana" w:hAnsi="Verdana" w:cs="Arial"/>
          <w:i/>
          <w:sz w:val="20"/>
          <w:szCs w:val="20"/>
        </w:rPr>
      </w:pPr>
      <w:r w:rsidRPr="00D47079">
        <w:rPr>
          <w:rFonts w:ascii="Verdana" w:hAnsi="Verdana" w:cs="Arial"/>
          <w:i/>
          <w:sz w:val="20"/>
          <w:szCs w:val="20"/>
        </w:rPr>
        <w:t xml:space="preserve">(Indicar centros e </w:t>
      </w:r>
      <w:proofErr w:type="spellStart"/>
      <w:r w:rsidRPr="00D47079">
        <w:rPr>
          <w:rFonts w:ascii="Verdana" w:hAnsi="Verdana" w:cs="Arial"/>
          <w:i/>
          <w:sz w:val="20"/>
          <w:szCs w:val="20"/>
        </w:rPr>
        <w:t>IPs</w:t>
      </w:r>
      <w:proofErr w:type="spellEnd"/>
      <w:r w:rsidRPr="00D47079">
        <w:rPr>
          <w:rFonts w:ascii="Verdana" w:hAnsi="Verdana" w:cs="Arial"/>
          <w:i/>
          <w:sz w:val="20"/>
          <w:szCs w:val="20"/>
        </w:rPr>
        <w:t xml:space="preserve"> del ámbito de </w:t>
      </w:r>
      <w:r w:rsidR="008E119B">
        <w:rPr>
          <w:rFonts w:ascii="Verdana" w:hAnsi="Verdana" w:cs="Arial"/>
          <w:i/>
          <w:sz w:val="20"/>
          <w:szCs w:val="20"/>
        </w:rPr>
        <w:t>ISABIAL</w:t>
      </w:r>
      <w:r w:rsidRPr="00D47079">
        <w:rPr>
          <w:rFonts w:ascii="Verdana" w:hAnsi="Verdana" w:cs="Arial"/>
          <w:i/>
          <w:sz w:val="20"/>
          <w:szCs w:val="20"/>
        </w:rPr>
        <w:t xml:space="preserve"> implicados)</w:t>
      </w:r>
    </w:p>
    <w:p w:rsidR="00D47079" w:rsidRPr="00D47079" w:rsidRDefault="00D47079" w:rsidP="008E119B">
      <w:pPr>
        <w:pStyle w:val="NormalWeb"/>
        <w:spacing w:before="0" w:beforeAutospacing="0" w:after="0" w:afterAutospacing="0"/>
        <w:jc w:val="both"/>
        <w:rPr>
          <w:rFonts w:ascii="Verdana" w:hAnsi="Verdana" w:cs="Arial"/>
          <w:i/>
          <w:sz w:val="20"/>
          <w:szCs w:val="20"/>
        </w:rPr>
      </w:pPr>
    </w:p>
    <w:p w:rsidR="00D47079" w:rsidRPr="00D47079" w:rsidRDefault="00D47079" w:rsidP="0044460D">
      <w:pPr>
        <w:pStyle w:val="NormalWeb"/>
        <w:numPr>
          <w:ilvl w:val="0"/>
          <w:numId w:val="22"/>
        </w:numPr>
        <w:spacing w:before="0" w:beforeAutospacing="0" w:after="0" w:afterAutospacing="0"/>
        <w:ind w:left="426"/>
        <w:jc w:val="both"/>
        <w:rPr>
          <w:rFonts w:ascii="Verdana" w:hAnsi="Verdana" w:cs="Arial"/>
          <w:sz w:val="20"/>
          <w:szCs w:val="20"/>
        </w:rPr>
      </w:pPr>
      <w:r w:rsidRPr="00D47079">
        <w:rPr>
          <w:rFonts w:ascii="Verdana" w:hAnsi="Verdana" w:cs="Arial"/>
          <w:sz w:val="20"/>
          <w:szCs w:val="20"/>
        </w:rPr>
        <w:t xml:space="preserve">El Promotor reconoce que </w:t>
      </w:r>
      <w:r w:rsidR="0044460D">
        <w:rPr>
          <w:rFonts w:ascii="Verdana" w:hAnsi="Verdana" w:cs="Arial"/>
          <w:sz w:val="20"/>
          <w:szCs w:val="20"/>
        </w:rPr>
        <w:t>la FUNDACIÓN ISABIAL</w:t>
      </w:r>
      <w:r w:rsidRPr="00D47079">
        <w:rPr>
          <w:rFonts w:ascii="Verdana" w:hAnsi="Verdana" w:cs="Arial"/>
          <w:sz w:val="20"/>
          <w:szCs w:val="20"/>
        </w:rPr>
        <w:t xml:space="preserve"> debe llevar a cabo una serie de acciones previas a la puesta en marcha del estudio en el centro y durante la ejecución del mismo, que incluyen:</w:t>
      </w:r>
    </w:p>
    <w:p w:rsidR="00D47079" w:rsidRPr="00D47079" w:rsidRDefault="00D47079" w:rsidP="00D47079">
      <w:pPr>
        <w:pStyle w:val="NormalWeb"/>
        <w:numPr>
          <w:ilvl w:val="1"/>
          <w:numId w:val="21"/>
        </w:numPr>
        <w:spacing w:before="0" w:beforeAutospacing="0" w:after="0" w:afterAutospacing="0"/>
        <w:jc w:val="both"/>
        <w:rPr>
          <w:rFonts w:ascii="Verdana" w:hAnsi="Verdana" w:cs="Arial"/>
          <w:sz w:val="20"/>
          <w:szCs w:val="20"/>
        </w:rPr>
      </w:pPr>
      <w:r w:rsidRPr="00D47079">
        <w:rPr>
          <w:rFonts w:ascii="Verdana" w:hAnsi="Verdana" w:cs="Arial"/>
          <w:sz w:val="20"/>
          <w:szCs w:val="20"/>
        </w:rPr>
        <w:t xml:space="preserve">Actuación como ventanilla única: </w:t>
      </w:r>
      <w:r w:rsidR="0044460D">
        <w:rPr>
          <w:rFonts w:ascii="Verdana" w:hAnsi="Verdana" w:cs="Arial"/>
          <w:sz w:val="20"/>
          <w:szCs w:val="20"/>
        </w:rPr>
        <w:t>ISABIAL</w:t>
      </w:r>
      <w:r w:rsidRPr="00D47079">
        <w:rPr>
          <w:rFonts w:ascii="Verdana" w:hAnsi="Verdana" w:cs="Arial"/>
          <w:sz w:val="20"/>
          <w:szCs w:val="20"/>
        </w:rPr>
        <w:t xml:space="preserve"> recaba toda la documentación necesaria para trasladarla al personal designado en cada Departamento de Salud con la finalidad de obtener las autorizaciones internas pertinentes y agilizar los trámites en la firma de los contratos por parte de los directores gerente e investigador principal</w:t>
      </w:r>
    </w:p>
    <w:p w:rsidR="00D47079" w:rsidRPr="00D47079" w:rsidRDefault="00D47079" w:rsidP="00D47079">
      <w:pPr>
        <w:pStyle w:val="NormalWeb"/>
        <w:numPr>
          <w:ilvl w:val="1"/>
          <w:numId w:val="21"/>
        </w:numPr>
        <w:spacing w:before="0" w:beforeAutospacing="0" w:after="0" w:afterAutospacing="0"/>
        <w:jc w:val="both"/>
        <w:rPr>
          <w:rFonts w:ascii="Verdana" w:hAnsi="Verdana" w:cs="Arial"/>
          <w:sz w:val="20"/>
          <w:szCs w:val="20"/>
        </w:rPr>
      </w:pPr>
      <w:r w:rsidRPr="00D47079">
        <w:rPr>
          <w:rFonts w:ascii="Verdana" w:hAnsi="Verdana" w:cs="Arial"/>
          <w:sz w:val="20"/>
          <w:szCs w:val="20"/>
        </w:rPr>
        <w:t>Tramitación del documento de idoneidad de las instalaciones para facilitárselo al Promotor</w:t>
      </w:r>
    </w:p>
    <w:p w:rsidR="00D47079" w:rsidRPr="00D47079" w:rsidRDefault="00D47079" w:rsidP="00D47079">
      <w:pPr>
        <w:pStyle w:val="NormalWeb"/>
        <w:numPr>
          <w:ilvl w:val="1"/>
          <w:numId w:val="21"/>
        </w:numPr>
        <w:spacing w:before="0" w:beforeAutospacing="0" w:after="0" w:afterAutospacing="0"/>
        <w:jc w:val="both"/>
        <w:rPr>
          <w:rFonts w:ascii="Verdana" w:hAnsi="Verdana" w:cs="Arial"/>
          <w:sz w:val="20"/>
          <w:szCs w:val="20"/>
        </w:rPr>
      </w:pPr>
      <w:r w:rsidRPr="00D47079">
        <w:rPr>
          <w:rFonts w:ascii="Verdana" w:hAnsi="Verdana" w:cs="Arial"/>
          <w:sz w:val="20"/>
          <w:szCs w:val="20"/>
        </w:rPr>
        <w:t xml:space="preserve">Registro, seguimiento y cierre del ensayo clínico en la base de datos de </w:t>
      </w:r>
      <w:r w:rsidR="008E119B">
        <w:rPr>
          <w:rFonts w:ascii="Verdana" w:hAnsi="Verdana" w:cs="Arial"/>
          <w:sz w:val="20"/>
          <w:szCs w:val="20"/>
        </w:rPr>
        <w:t>ISABIAL</w:t>
      </w:r>
      <w:r w:rsidRPr="00D47079">
        <w:rPr>
          <w:rFonts w:ascii="Verdana" w:hAnsi="Verdana" w:cs="Arial"/>
          <w:sz w:val="20"/>
          <w:szCs w:val="20"/>
        </w:rPr>
        <w:t xml:space="preserve"> y actividad informativa a los centros implicados.</w:t>
      </w:r>
    </w:p>
    <w:p w:rsidR="00D47079" w:rsidRPr="00D47079" w:rsidRDefault="00D47079" w:rsidP="00D47079">
      <w:pPr>
        <w:pStyle w:val="NormalWeb"/>
        <w:spacing w:before="0" w:beforeAutospacing="0" w:after="0" w:afterAutospacing="0"/>
        <w:ind w:left="1440"/>
        <w:jc w:val="both"/>
        <w:rPr>
          <w:rFonts w:ascii="Verdana" w:hAnsi="Verdana" w:cs="Arial"/>
          <w:sz w:val="20"/>
          <w:szCs w:val="20"/>
        </w:rPr>
      </w:pPr>
    </w:p>
    <w:p w:rsidR="00D47079" w:rsidRDefault="00D47079" w:rsidP="0044460D">
      <w:pPr>
        <w:pStyle w:val="NormalWeb"/>
        <w:numPr>
          <w:ilvl w:val="0"/>
          <w:numId w:val="22"/>
        </w:numPr>
        <w:spacing w:before="0" w:beforeAutospacing="0" w:after="0" w:afterAutospacing="0"/>
        <w:ind w:left="426"/>
        <w:jc w:val="both"/>
        <w:rPr>
          <w:rFonts w:ascii="Verdana" w:hAnsi="Verdana" w:cs="Arial"/>
          <w:sz w:val="20"/>
          <w:szCs w:val="20"/>
        </w:rPr>
      </w:pPr>
      <w:r w:rsidRPr="00D47079">
        <w:rPr>
          <w:rFonts w:ascii="Verdana" w:hAnsi="Verdana" w:cs="Arial"/>
          <w:sz w:val="20"/>
          <w:szCs w:val="20"/>
        </w:rPr>
        <w:t xml:space="preserve">En relación con estas actividades el Promotor abonará a </w:t>
      </w:r>
      <w:r w:rsidR="0044460D">
        <w:rPr>
          <w:rFonts w:ascii="Verdana" w:hAnsi="Verdana" w:cs="Arial"/>
          <w:sz w:val="20"/>
          <w:szCs w:val="20"/>
        </w:rPr>
        <w:t>ISABIAL</w:t>
      </w:r>
      <w:r w:rsidRPr="00D47079">
        <w:rPr>
          <w:rFonts w:ascii="Verdana" w:hAnsi="Verdana" w:cs="Arial"/>
          <w:sz w:val="20"/>
          <w:szCs w:val="20"/>
        </w:rPr>
        <w:t xml:space="preserve"> en concepto de “Gestión de Expediente” la cantidad de 1.000€ (de 1-3 centros implicados), 1.500€ (de 4-7 centros implicados), 2.000€ (más de 7 centros implicados), más IVA si aplica, en los 30 días siguientes a la recepción de la factura.</w:t>
      </w:r>
    </w:p>
    <w:p w:rsidR="008E119B" w:rsidRPr="00D47079" w:rsidRDefault="008E119B" w:rsidP="008E119B">
      <w:pPr>
        <w:pStyle w:val="NormalWeb"/>
        <w:spacing w:before="0" w:beforeAutospacing="0" w:after="0" w:afterAutospacing="0"/>
        <w:ind w:left="426"/>
        <w:jc w:val="both"/>
        <w:rPr>
          <w:rFonts w:ascii="Verdana" w:hAnsi="Verdana" w:cs="Arial"/>
          <w:sz w:val="20"/>
          <w:szCs w:val="20"/>
        </w:rPr>
      </w:pPr>
    </w:p>
    <w:p w:rsidR="00D47079" w:rsidRPr="00D47079" w:rsidRDefault="00D47079" w:rsidP="008E119B">
      <w:pPr>
        <w:pStyle w:val="NormalWeb"/>
        <w:spacing w:before="0" w:beforeAutospacing="0" w:after="0" w:afterAutospacing="0"/>
        <w:ind w:left="426"/>
        <w:jc w:val="both"/>
        <w:rPr>
          <w:rFonts w:ascii="Verdana" w:hAnsi="Verdana" w:cs="Arial"/>
          <w:sz w:val="20"/>
          <w:szCs w:val="20"/>
        </w:rPr>
      </w:pPr>
      <w:r w:rsidRPr="00D47079">
        <w:rPr>
          <w:rFonts w:ascii="Verdana" w:hAnsi="Verdana" w:cs="Arial"/>
          <w:sz w:val="20"/>
          <w:szCs w:val="20"/>
        </w:rPr>
        <w:t>Esta cantidad es no reembolsable e independiente de la firma del contrato para la realización del ensayo clínico.</w:t>
      </w:r>
    </w:p>
    <w:p w:rsidR="00D47079" w:rsidRPr="00D47079" w:rsidRDefault="00D47079" w:rsidP="0044460D">
      <w:pPr>
        <w:pStyle w:val="NormalWeb"/>
        <w:numPr>
          <w:ilvl w:val="0"/>
          <w:numId w:val="22"/>
        </w:numPr>
        <w:spacing w:before="0" w:beforeAutospacing="0" w:after="0" w:afterAutospacing="0"/>
        <w:ind w:left="426"/>
        <w:jc w:val="both"/>
        <w:rPr>
          <w:rFonts w:ascii="Verdana" w:hAnsi="Verdana" w:cs="Arial"/>
          <w:sz w:val="20"/>
          <w:szCs w:val="20"/>
        </w:rPr>
      </w:pPr>
      <w:r w:rsidRPr="00D47079">
        <w:rPr>
          <w:rFonts w:ascii="Verdana" w:hAnsi="Verdana" w:cs="Arial"/>
          <w:sz w:val="20"/>
          <w:szCs w:val="20"/>
        </w:rPr>
        <w:lastRenderedPageBreak/>
        <w:t xml:space="preserve">El pago por “Gestión de expediente” será realizado por </w:t>
      </w:r>
      <w:r w:rsidR="0044460D" w:rsidRPr="00580777">
        <w:rPr>
          <w:rFonts w:ascii="Verdana" w:hAnsi="Verdana" w:cs="Arial"/>
          <w:b/>
          <w:sz w:val="20"/>
          <w:szCs w:val="20"/>
        </w:rPr>
        <w:fldChar w:fldCharType="begin">
          <w:ffData>
            <w:name w:val="Texto108"/>
            <w:enabled/>
            <w:calcOnExit w:val="0"/>
            <w:textInput/>
          </w:ffData>
        </w:fldChar>
      </w:r>
      <w:r w:rsidR="0044460D" w:rsidRPr="00580777">
        <w:rPr>
          <w:rFonts w:ascii="Verdana" w:hAnsi="Verdana" w:cs="Arial"/>
          <w:b/>
          <w:sz w:val="20"/>
          <w:szCs w:val="20"/>
        </w:rPr>
        <w:instrText xml:space="preserve"> FORMTEXT </w:instrText>
      </w:r>
      <w:r w:rsidR="0044460D" w:rsidRPr="00580777">
        <w:rPr>
          <w:rFonts w:ascii="Verdana" w:hAnsi="Verdana" w:cs="Arial"/>
          <w:b/>
          <w:sz w:val="20"/>
          <w:szCs w:val="20"/>
        </w:rPr>
      </w:r>
      <w:r w:rsidR="0044460D" w:rsidRPr="00580777">
        <w:rPr>
          <w:rFonts w:ascii="Verdana" w:hAnsi="Verdana" w:cs="Arial"/>
          <w:b/>
          <w:sz w:val="20"/>
          <w:szCs w:val="20"/>
        </w:rPr>
        <w:fldChar w:fldCharType="separate"/>
      </w:r>
      <w:r w:rsidR="0044460D" w:rsidRPr="00580777">
        <w:rPr>
          <w:rFonts w:ascii="Verdana" w:hAnsi="Verdana" w:cs="Arial"/>
          <w:b/>
          <w:noProof/>
          <w:sz w:val="20"/>
          <w:szCs w:val="20"/>
        </w:rPr>
        <w:t> </w:t>
      </w:r>
      <w:r w:rsidR="0044460D" w:rsidRPr="00580777">
        <w:rPr>
          <w:rFonts w:ascii="Verdana" w:hAnsi="Verdana" w:cs="Arial"/>
          <w:b/>
          <w:noProof/>
          <w:sz w:val="20"/>
          <w:szCs w:val="20"/>
        </w:rPr>
        <w:t xml:space="preserve">                 </w:t>
      </w:r>
      <w:r w:rsidR="0044460D" w:rsidRPr="00580777">
        <w:rPr>
          <w:rFonts w:ascii="Verdana" w:hAnsi="Verdana" w:cs="Arial"/>
          <w:b/>
          <w:noProof/>
          <w:sz w:val="20"/>
          <w:szCs w:val="20"/>
        </w:rPr>
        <w:t> </w:t>
      </w:r>
      <w:r w:rsidR="0044460D" w:rsidRPr="00580777">
        <w:rPr>
          <w:rFonts w:ascii="Verdana" w:hAnsi="Verdana" w:cs="Arial"/>
          <w:b/>
          <w:noProof/>
          <w:sz w:val="20"/>
          <w:szCs w:val="20"/>
        </w:rPr>
        <w:t> </w:t>
      </w:r>
      <w:r w:rsidR="0044460D" w:rsidRPr="00580777">
        <w:rPr>
          <w:rFonts w:ascii="Verdana" w:hAnsi="Verdana" w:cs="Arial"/>
          <w:b/>
          <w:noProof/>
          <w:sz w:val="20"/>
          <w:szCs w:val="20"/>
        </w:rPr>
        <w:t> </w:t>
      </w:r>
      <w:r w:rsidR="0044460D" w:rsidRPr="00580777">
        <w:rPr>
          <w:rFonts w:ascii="Verdana" w:hAnsi="Verdana" w:cs="Arial"/>
          <w:b/>
          <w:sz w:val="20"/>
          <w:szCs w:val="20"/>
        </w:rPr>
        <w:fldChar w:fldCharType="end"/>
      </w:r>
    </w:p>
    <w:p w:rsidR="00D47079" w:rsidRPr="00D47079" w:rsidRDefault="00D47079" w:rsidP="00D47079">
      <w:pPr>
        <w:pStyle w:val="Textosinformato1"/>
        <w:ind w:left="720"/>
        <w:jc w:val="both"/>
        <w:rPr>
          <w:rFonts w:ascii="Verdana" w:hAnsi="Verdana" w:cs="Arial"/>
          <w:lang w:eastAsia="es-ES"/>
        </w:rPr>
      </w:pPr>
      <w:r w:rsidRPr="00D47079">
        <w:rPr>
          <w:rFonts w:ascii="Verdana" w:hAnsi="Verdana" w:cs="Arial"/>
          <w:lang w:eastAsia="es-ES"/>
        </w:rPr>
        <w:t>Los datos que deberán aparecer en las facturas emitidas son:</w:t>
      </w:r>
    </w:p>
    <w:p w:rsidR="00D47079" w:rsidRPr="00D47079" w:rsidRDefault="00D47079" w:rsidP="00D47079">
      <w:pPr>
        <w:pStyle w:val="Textosinformato1"/>
        <w:ind w:left="720"/>
        <w:jc w:val="both"/>
        <w:rPr>
          <w:rFonts w:ascii="Verdana" w:hAnsi="Verdana" w:cs="Arial"/>
          <w:lang w:eastAsia="es-ES"/>
        </w:rPr>
      </w:pPr>
      <w:r w:rsidRPr="00D47079">
        <w:rPr>
          <w:rFonts w:ascii="Verdana" w:hAnsi="Verdana" w:cs="Arial"/>
          <w:lang w:eastAsia="es-ES"/>
        </w:rPr>
        <w:tab/>
        <w:t>Entidad:</w:t>
      </w:r>
      <w:r w:rsidR="0044460D">
        <w:rPr>
          <w:rFonts w:ascii="Verdana" w:hAnsi="Verdana" w:cs="Arial"/>
          <w:lang w:eastAsia="es-ES"/>
        </w:rPr>
        <w:tab/>
      </w:r>
      <w:r w:rsidR="0044460D" w:rsidRPr="00580777">
        <w:rPr>
          <w:rFonts w:ascii="Verdana" w:hAnsi="Verdana" w:cs="Arial"/>
          <w:b/>
        </w:rPr>
        <w:fldChar w:fldCharType="begin">
          <w:ffData>
            <w:name w:val="Texto108"/>
            <w:enabled/>
            <w:calcOnExit w:val="0"/>
            <w:textInput/>
          </w:ffData>
        </w:fldChar>
      </w:r>
      <w:r w:rsidR="0044460D" w:rsidRPr="00580777">
        <w:rPr>
          <w:rFonts w:ascii="Verdana" w:hAnsi="Verdana" w:cs="Arial"/>
          <w:b/>
        </w:rPr>
        <w:instrText xml:space="preserve"> FORMTEXT </w:instrText>
      </w:r>
      <w:r w:rsidR="0044460D" w:rsidRPr="00580777">
        <w:rPr>
          <w:rFonts w:ascii="Verdana" w:hAnsi="Verdana" w:cs="Arial"/>
          <w:b/>
        </w:rPr>
      </w:r>
      <w:r w:rsidR="0044460D" w:rsidRPr="00580777">
        <w:rPr>
          <w:rFonts w:ascii="Verdana" w:hAnsi="Verdana" w:cs="Arial"/>
          <w:b/>
        </w:rPr>
        <w:fldChar w:fldCharType="separate"/>
      </w:r>
      <w:r w:rsidR="0044460D" w:rsidRPr="00580777">
        <w:rPr>
          <w:rFonts w:ascii="Verdana" w:hAnsi="Verdana" w:cs="Arial"/>
          <w:b/>
          <w:noProof/>
        </w:rPr>
        <w:t> </w:t>
      </w:r>
      <w:r w:rsidR="0044460D" w:rsidRPr="00580777">
        <w:rPr>
          <w:rFonts w:ascii="Verdana" w:hAnsi="Verdana" w:cs="Arial"/>
          <w:b/>
          <w:noProof/>
        </w:rPr>
        <w:t xml:space="preserve">                 </w:t>
      </w:r>
      <w:r w:rsidR="0044460D" w:rsidRPr="00580777">
        <w:rPr>
          <w:rFonts w:ascii="Verdana" w:hAnsi="Verdana" w:cs="Arial"/>
          <w:b/>
          <w:noProof/>
        </w:rPr>
        <w:t> </w:t>
      </w:r>
      <w:r w:rsidR="0044460D" w:rsidRPr="00580777">
        <w:rPr>
          <w:rFonts w:ascii="Verdana" w:hAnsi="Verdana" w:cs="Arial"/>
          <w:b/>
          <w:noProof/>
        </w:rPr>
        <w:t> </w:t>
      </w:r>
      <w:r w:rsidR="0044460D" w:rsidRPr="00580777">
        <w:rPr>
          <w:rFonts w:ascii="Verdana" w:hAnsi="Verdana" w:cs="Arial"/>
          <w:b/>
          <w:noProof/>
        </w:rPr>
        <w:t> </w:t>
      </w:r>
      <w:r w:rsidR="0044460D" w:rsidRPr="00580777">
        <w:rPr>
          <w:rFonts w:ascii="Verdana" w:hAnsi="Verdana" w:cs="Arial"/>
          <w:b/>
        </w:rPr>
        <w:fldChar w:fldCharType="end"/>
      </w:r>
    </w:p>
    <w:p w:rsidR="00D47079" w:rsidRPr="00D47079" w:rsidRDefault="00D47079" w:rsidP="00D47079">
      <w:pPr>
        <w:pStyle w:val="Textosinformato1"/>
        <w:ind w:left="720"/>
        <w:jc w:val="both"/>
        <w:rPr>
          <w:rFonts w:ascii="Verdana" w:hAnsi="Verdana" w:cs="Arial"/>
          <w:lang w:eastAsia="es-ES"/>
        </w:rPr>
      </w:pPr>
      <w:r w:rsidRPr="00D47079">
        <w:rPr>
          <w:rFonts w:ascii="Verdana" w:hAnsi="Verdana" w:cs="Arial"/>
          <w:lang w:eastAsia="es-ES"/>
        </w:rPr>
        <w:tab/>
        <w:t>Dirección:</w:t>
      </w:r>
      <w:r w:rsidR="0044460D">
        <w:rPr>
          <w:rFonts w:ascii="Verdana" w:hAnsi="Verdana" w:cs="Arial"/>
          <w:lang w:eastAsia="es-ES"/>
        </w:rPr>
        <w:tab/>
      </w:r>
      <w:r w:rsidR="0044460D" w:rsidRPr="00580777">
        <w:rPr>
          <w:rFonts w:ascii="Verdana" w:hAnsi="Verdana" w:cs="Arial"/>
          <w:b/>
        </w:rPr>
        <w:fldChar w:fldCharType="begin">
          <w:ffData>
            <w:name w:val="Texto108"/>
            <w:enabled/>
            <w:calcOnExit w:val="0"/>
            <w:textInput/>
          </w:ffData>
        </w:fldChar>
      </w:r>
      <w:r w:rsidR="0044460D" w:rsidRPr="00580777">
        <w:rPr>
          <w:rFonts w:ascii="Verdana" w:hAnsi="Verdana" w:cs="Arial"/>
          <w:b/>
        </w:rPr>
        <w:instrText xml:space="preserve"> FORMTEXT </w:instrText>
      </w:r>
      <w:r w:rsidR="0044460D" w:rsidRPr="00580777">
        <w:rPr>
          <w:rFonts w:ascii="Verdana" w:hAnsi="Verdana" w:cs="Arial"/>
          <w:b/>
        </w:rPr>
      </w:r>
      <w:r w:rsidR="0044460D" w:rsidRPr="00580777">
        <w:rPr>
          <w:rFonts w:ascii="Verdana" w:hAnsi="Verdana" w:cs="Arial"/>
          <w:b/>
        </w:rPr>
        <w:fldChar w:fldCharType="separate"/>
      </w:r>
      <w:r w:rsidR="0044460D" w:rsidRPr="00580777">
        <w:rPr>
          <w:rFonts w:ascii="Verdana" w:hAnsi="Verdana" w:cs="Arial"/>
          <w:b/>
          <w:noProof/>
        </w:rPr>
        <w:t> </w:t>
      </w:r>
      <w:r w:rsidR="0044460D" w:rsidRPr="00580777">
        <w:rPr>
          <w:rFonts w:ascii="Verdana" w:hAnsi="Verdana" w:cs="Arial"/>
          <w:b/>
          <w:noProof/>
        </w:rPr>
        <w:t xml:space="preserve">                 </w:t>
      </w:r>
      <w:r w:rsidR="0044460D" w:rsidRPr="00580777">
        <w:rPr>
          <w:rFonts w:ascii="Verdana" w:hAnsi="Verdana" w:cs="Arial"/>
          <w:b/>
          <w:noProof/>
        </w:rPr>
        <w:t> </w:t>
      </w:r>
      <w:r w:rsidR="0044460D" w:rsidRPr="00580777">
        <w:rPr>
          <w:rFonts w:ascii="Verdana" w:hAnsi="Verdana" w:cs="Arial"/>
          <w:b/>
          <w:noProof/>
        </w:rPr>
        <w:t> </w:t>
      </w:r>
      <w:r w:rsidR="0044460D" w:rsidRPr="00580777">
        <w:rPr>
          <w:rFonts w:ascii="Verdana" w:hAnsi="Verdana" w:cs="Arial"/>
          <w:b/>
          <w:noProof/>
        </w:rPr>
        <w:t> </w:t>
      </w:r>
      <w:r w:rsidR="0044460D" w:rsidRPr="00580777">
        <w:rPr>
          <w:rFonts w:ascii="Verdana" w:hAnsi="Verdana" w:cs="Arial"/>
          <w:b/>
        </w:rPr>
        <w:fldChar w:fldCharType="end"/>
      </w:r>
    </w:p>
    <w:p w:rsidR="00D47079" w:rsidRPr="00D47079" w:rsidRDefault="00D47079" w:rsidP="00D47079">
      <w:pPr>
        <w:pStyle w:val="Textosinformato1"/>
        <w:ind w:left="720"/>
        <w:jc w:val="both"/>
        <w:rPr>
          <w:rFonts w:ascii="Verdana" w:hAnsi="Verdana" w:cs="Arial"/>
          <w:lang w:eastAsia="es-ES"/>
        </w:rPr>
      </w:pPr>
      <w:r w:rsidRPr="00D47079">
        <w:rPr>
          <w:rFonts w:ascii="Verdana" w:hAnsi="Verdana" w:cs="Arial"/>
          <w:lang w:eastAsia="es-ES"/>
        </w:rPr>
        <w:tab/>
        <w:t>CIF:</w:t>
      </w:r>
      <w:r w:rsidR="0044460D">
        <w:rPr>
          <w:rFonts w:ascii="Verdana" w:hAnsi="Verdana" w:cs="Arial"/>
          <w:lang w:eastAsia="es-ES"/>
        </w:rPr>
        <w:tab/>
      </w:r>
      <w:r w:rsidR="0044460D">
        <w:rPr>
          <w:rFonts w:ascii="Verdana" w:hAnsi="Verdana" w:cs="Arial"/>
          <w:lang w:eastAsia="es-ES"/>
        </w:rPr>
        <w:tab/>
      </w:r>
      <w:r w:rsidR="0044460D" w:rsidRPr="00580777">
        <w:rPr>
          <w:rFonts w:ascii="Verdana" w:hAnsi="Verdana" w:cs="Arial"/>
          <w:b/>
        </w:rPr>
        <w:fldChar w:fldCharType="begin">
          <w:ffData>
            <w:name w:val="Texto108"/>
            <w:enabled/>
            <w:calcOnExit w:val="0"/>
            <w:textInput/>
          </w:ffData>
        </w:fldChar>
      </w:r>
      <w:r w:rsidR="0044460D" w:rsidRPr="00580777">
        <w:rPr>
          <w:rFonts w:ascii="Verdana" w:hAnsi="Verdana" w:cs="Arial"/>
          <w:b/>
        </w:rPr>
        <w:instrText xml:space="preserve"> FORMTEXT </w:instrText>
      </w:r>
      <w:r w:rsidR="0044460D" w:rsidRPr="00580777">
        <w:rPr>
          <w:rFonts w:ascii="Verdana" w:hAnsi="Verdana" w:cs="Arial"/>
          <w:b/>
        </w:rPr>
      </w:r>
      <w:r w:rsidR="0044460D" w:rsidRPr="00580777">
        <w:rPr>
          <w:rFonts w:ascii="Verdana" w:hAnsi="Verdana" w:cs="Arial"/>
          <w:b/>
        </w:rPr>
        <w:fldChar w:fldCharType="separate"/>
      </w:r>
      <w:r w:rsidR="0044460D" w:rsidRPr="00580777">
        <w:rPr>
          <w:rFonts w:ascii="Verdana" w:hAnsi="Verdana" w:cs="Arial"/>
          <w:b/>
          <w:noProof/>
        </w:rPr>
        <w:t> </w:t>
      </w:r>
      <w:r w:rsidR="0044460D" w:rsidRPr="00580777">
        <w:rPr>
          <w:rFonts w:ascii="Verdana" w:hAnsi="Verdana" w:cs="Arial"/>
          <w:b/>
          <w:noProof/>
        </w:rPr>
        <w:t xml:space="preserve">                 </w:t>
      </w:r>
      <w:r w:rsidR="0044460D" w:rsidRPr="00580777">
        <w:rPr>
          <w:rFonts w:ascii="Verdana" w:hAnsi="Verdana" w:cs="Arial"/>
          <w:b/>
          <w:noProof/>
        </w:rPr>
        <w:t> </w:t>
      </w:r>
      <w:r w:rsidR="0044460D" w:rsidRPr="00580777">
        <w:rPr>
          <w:rFonts w:ascii="Verdana" w:hAnsi="Verdana" w:cs="Arial"/>
          <w:b/>
          <w:noProof/>
        </w:rPr>
        <w:t> </w:t>
      </w:r>
      <w:r w:rsidR="0044460D" w:rsidRPr="00580777">
        <w:rPr>
          <w:rFonts w:ascii="Verdana" w:hAnsi="Verdana" w:cs="Arial"/>
          <w:b/>
          <w:noProof/>
        </w:rPr>
        <w:t> </w:t>
      </w:r>
      <w:r w:rsidR="0044460D" w:rsidRPr="00580777">
        <w:rPr>
          <w:rFonts w:ascii="Verdana" w:hAnsi="Verdana" w:cs="Arial"/>
          <w:b/>
        </w:rPr>
        <w:fldChar w:fldCharType="end"/>
      </w:r>
    </w:p>
    <w:p w:rsidR="00D47079" w:rsidRPr="00D47079" w:rsidRDefault="00D47079" w:rsidP="00D47079">
      <w:pPr>
        <w:pStyle w:val="Textosinformato1"/>
        <w:ind w:left="720"/>
        <w:jc w:val="both"/>
        <w:rPr>
          <w:rFonts w:ascii="Verdana" w:hAnsi="Verdana" w:cs="Arial"/>
          <w:lang w:eastAsia="es-ES"/>
        </w:rPr>
      </w:pPr>
    </w:p>
    <w:p w:rsidR="00D47079" w:rsidRPr="00D47079" w:rsidRDefault="00D47079" w:rsidP="0044460D">
      <w:pPr>
        <w:pStyle w:val="Textosinformato1"/>
        <w:ind w:left="426"/>
        <w:jc w:val="both"/>
        <w:rPr>
          <w:rFonts w:ascii="Verdana" w:hAnsi="Verdana" w:cs="Arial"/>
          <w:lang w:eastAsia="es-ES"/>
        </w:rPr>
      </w:pPr>
      <w:r w:rsidRPr="00D47079">
        <w:rPr>
          <w:rFonts w:ascii="Verdana" w:hAnsi="Verdana" w:cs="Arial"/>
          <w:lang w:eastAsia="es-ES"/>
        </w:rPr>
        <w:t xml:space="preserve">Todas las facturas emitidas serán enviadas a la atención de </w:t>
      </w:r>
      <w:r w:rsidR="0044460D" w:rsidRPr="00580777">
        <w:rPr>
          <w:rFonts w:ascii="Verdana" w:hAnsi="Verdana" w:cs="Arial"/>
          <w:b/>
        </w:rPr>
        <w:fldChar w:fldCharType="begin">
          <w:ffData>
            <w:name w:val="Texto108"/>
            <w:enabled/>
            <w:calcOnExit w:val="0"/>
            <w:textInput/>
          </w:ffData>
        </w:fldChar>
      </w:r>
      <w:r w:rsidR="0044460D" w:rsidRPr="00580777">
        <w:rPr>
          <w:rFonts w:ascii="Verdana" w:hAnsi="Verdana" w:cs="Arial"/>
          <w:b/>
        </w:rPr>
        <w:instrText xml:space="preserve"> FORMTEXT </w:instrText>
      </w:r>
      <w:r w:rsidR="0044460D" w:rsidRPr="00580777">
        <w:rPr>
          <w:rFonts w:ascii="Verdana" w:hAnsi="Verdana" w:cs="Arial"/>
          <w:b/>
        </w:rPr>
      </w:r>
      <w:r w:rsidR="0044460D" w:rsidRPr="00580777">
        <w:rPr>
          <w:rFonts w:ascii="Verdana" w:hAnsi="Verdana" w:cs="Arial"/>
          <w:b/>
        </w:rPr>
        <w:fldChar w:fldCharType="separate"/>
      </w:r>
      <w:r w:rsidR="0044460D" w:rsidRPr="00580777">
        <w:rPr>
          <w:rFonts w:ascii="Verdana" w:hAnsi="Verdana" w:cs="Arial"/>
          <w:b/>
          <w:noProof/>
        </w:rPr>
        <w:t> </w:t>
      </w:r>
      <w:r w:rsidR="0044460D" w:rsidRPr="00580777">
        <w:rPr>
          <w:rFonts w:ascii="Verdana" w:hAnsi="Verdana" w:cs="Arial"/>
          <w:b/>
          <w:noProof/>
        </w:rPr>
        <w:t xml:space="preserve">                 </w:t>
      </w:r>
      <w:r w:rsidR="0044460D" w:rsidRPr="00580777">
        <w:rPr>
          <w:rFonts w:ascii="Verdana" w:hAnsi="Verdana" w:cs="Arial"/>
          <w:b/>
          <w:noProof/>
        </w:rPr>
        <w:t> </w:t>
      </w:r>
      <w:r w:rsidR="0044460D" w:rsidRPr="00580777">
        <w:rPr>
          <w:rFonts w:ascii="Verdana" w:hAnsi="Verdana" w:cs="Arial"/>
          <w:b/>
          <w:noProof/>
        </w:rPr>
        <w:t> </w:t>
      </w:r>
      <w:r w:rsidR="0044460D" w:rsidRPr="00580777">
        <w:rPr>
          <w:rFonts w:ascii="Verdana" w:hAnsi="Verdana" w:cs="Arial"/>
          <w:b/>
          <w:noProof/>
        </w:rPr>
        <w:t> </w:t>
      </w:r>
      <w:r w:rsidR="0044460D" w:rsidRPr="00580777">
        <w:rPr>
          <w:rFonts w:ascii="Verdana" w:hAnsi="Verdana" w:cs="Arial"/>
          <w:b/>
        </w:rPr>
        <w:fldChar w:fldCharType="end"/>
      </w:r>
      <w:r w:rsidRPr="00D47079">
        <w:rPr>
          <w:rFonts w:ascii="Verdana" w:hAnsi="Verdana" w:cs="Arial"/>
          <w:lang w:eastAsia="es-ES"/>
        </w:rPr>
        <w:t xml:space="preserve"> a la siguiente dirección: </w:t>
      </w:r>
      <w:r w:rsidR="0044460D" w:rsidRPr="00580777">
        <w:rPr>
          <w:rFonts w:ascii="Verdana" w:hAnsi="Verdana" w:cs="Arial"/>
          <w:b/>
        </w:rPr>
        <w:fldChar w:fldCharType="begin">
          <w:ffData>
            <w:name w:val="Texto108"/>
            <w:enabled/>
            <w:calcOnExit w:val="0"/>
            <w:textInput/>
          </w:ffData>
        </w:fldChar>
      </w:r>
      <w:r w:rsidR="0044460D" w:rsidRPr="00580777">
        <w:rPr>
          <w:rFonts w:ascii="Verdana" w:hAnsi="Verdana" w:cs="Arial"/>
          <w:b/>
        </w:rPr>
        <w:instrText xml:space="preserve"> FORMTEXT </w:instrText>
      </w:r>
      <w:r w:rsidR="0044460D" w:rsidRPr="00580777">
        <w:rPr>
          <w:rFonts w:ascii="Verdana" w:hAnsi="Verdana" w:cs="Arial"/>
          <w:b/>
        </w:rPr>
      </w:r>
      <w:r w:rsidR="0044460D" w:rsidRPr="00580777">
        <w:rPr>
          <w:rFonts w:ascii="Verdana" w:hAnsi="Verdana" w:cs="Arial"/>
          <w:b/>
        </w:rPr>
        <w:fldChar w:fldCharType="separate"/>
      </w:r>
      <w:r w:rsidR="0044460D" w:rsidRPr="00580777">
        <w:rPr>
          <w:rFonts w:ascii="Verdana" w:hAnsi="Verdana" w:cs="Arial"/>
          <w:b/>
          <w:noProof/>
        </w:rPr>
        <w:t> </w:t>
      </w:r>
      <w:r w:rsidR="0044460D" w:rsidRPr="00580777">
        <w:rPr>
          <w:rFonts w:ascii="Verdana" w:hAnsi="Verdana" w:cs="Arial"/>
          <w:b/>
          <w:noProof/>
        </w:rPr>
        <w:t xml:space="preserve">                 </w:t>
      </w:r>
      <w:r w:rsidR="0044460D" w:rsidRPr="00580777">
        <w:rPr>
          <w:rFonts w:ascii="Verdana" w:hAnsi="Verdana" w:cs="Arial"/>
          <w:b/>
          <w:noProof/>
        </w:rPr>
        <w:t> </w:t>
      </w:r>
      <w:r w:rsidR="0044460D" w:rsidRPr="00580777">
        <w:rPr>
          <w:rFonts w:ascii="Verdana" w:hAnsi="Verdana" w:cs="Arial"/>
          <w:b/>
          <w:noProof/>
        </w:rPr>
        <w:t> </w:t>
      </w:r>
      <w:r w:rsidR="0044460D" w:rsidRPr="00580777">
        <w:rPr>
          <w:rFonts w:ascii="Verdana" w:hAnsi="Verdana" w:cs="Arial"/>
          <w:b/>
          <w:noProof/>
        </w:rPr>
        <w:t> </w:t>
      </w:r>
      <w:r w:rsidR="0044460D" w:rsidRPr="00580777">
        <w:rPr>
          <w:rFonts w:ascii="Verdana" w:hAnsi="Verdana" w:cs="Arial"/>
          <w:b/>
        </w:rPr>
        <w:fldChar w:fldCharType="end"/>
      </w:r>
    </w:p>
    <w:p w:rsidR="00D47079" w:rsidRPr="00D47079" w:rsidRDefault="00D47079" w:rsidP="0044460D">
      <w:pPr>
        <w:pStyle w:val="Textosinformato1"/>
        <w:ind w:left="426"/>
        <w:jc w:val="both"/>
        <w:rPr>
          <w:rFonts w:ascii="Verdana" w:hAnsi="Verdana" w:cs="Arial"/>
          <w:lang w:eastAsia="es-ES"/>
        </w:rPr>
      </w:pPr>
    </w:p>
    <w:p w:rsidR="00D47079" w:rsidRPr="00D47079" w:rsidRDefault="00D47079" w:rsidP="0044460D">
      <w:pPr>
        <w:pStyle w:val="NormalWeb"/>
        <w:numPr>
          <w:ilvl w:val="0"/>
          <w:numId w:val="22"/>
        </w:numPr>
        <w:spacing w:before="0" w:beforeAutospacing="0" w:after="0" w:afterAutospacing="0"/>
        <w:ind w:left="426"/>
        <w:jc w:val="both"/>
        <w:rPr>
          <w:rFonts w:ascii="Verdana" w:hAnsi="Verdana" w:cs="Arial"/>
          <w:sz w:val="20"/>
          <w:szCs w:val="20"/>
        </w:rPr>
      </w:pPr>
      <w:r w:rsidRPr="00D47079">
        <w:rPr>
          <w:rFonts w:ascii="Verdana" w:hAnsi="Verdana" w:cs="Arial"/>
          <w:sz w:val="20"/>
          <w:szCs w:val="20"/>
        </w:rPr>
        <w:t>Las partes reconocen y aceptan que la firma de este acuerdo no garantizará la firma del contrato de ensayo clínico ni constituye ninguna obligación por parte de la Fundación de realizar ninguna actividad en la realización con el ensayo clínico.</w:t>
      </w:r>
    </w:p>
    <w:p w:rsidR="00D47079" w:rsidRPr="00D47079" w:rsidRDefault="00D47079" w:rsidP="0044460D">
      <w:pPr>
        <w:pStyle w:val="NormalWeb"/>
        <w:spacing w:before="0" w:beforeAutospacing="0" w:after="0" w:afterAutospacing="0"/>
        <w:ind w:left="426"/>
        <w:jc w:val="both"/>
        <w:rPr>
          <w:rFonts w:ascii="Verdana" w:hAnsi="Verdana" w:cs="Arial"/>
          <w:sz w:val="20"/>
          <w:szCs w:val="20"/>
        </w:rPr>
      </w:pPr>
    </w:p>
    <w:p w:rsidR="00D47079" w:rsidRPr="00D47079" w:rsidRDefault="00D47079" w:rsidP="0044460D">
      <w:pPr>
        <w:pStyle w:val="NormalWeb"/>
        <w:numPr>
          <w:ilvl w:val="0"/>
          <w:numId w:val="22"/>
        </w:numPr>
        <w:spacing w:before="0" w:beforeAutospacing="0" w:after="0" w:afterAutospacing="0" w:line="276" w:lineRule="auto"/>
        <w:ind w:left="426"/>
        <w:jc w:val="both"/>
        <w:rPr>
          <w:rFonts w:ascii="Verdana" w:hAnsi="Verdana" w:cs="Arial"/>
          <w:sz w:val="20"/>
          <w:szCs w:val="20"/>
        </w:rPr>
      </w:pPr>
      <w:proofErr w:type="spellStart"/>
      <w:r w:rsidRPr="00D47079">
        <w:rPr>
          <w:rFonts w:ascii="Verdana" w:hAnsi="Verdana" w:cs="Arial"/>
          <w:sz w:val="20"/>
          <w:szCs w:val="20"/>
        </w:rPr>
        <w:t>Anti-corrupción</w:t>
      </w:r>
      <w:proofErr w:type="spellEnd"/>
      <w:r w:rsidRPr="00D47079">
        <w:rPr>
          <w:rFonts w:ascii="Verdana" w:hAnsi="Verdana" w:cs="Arial"/>
          <w:sz w:val="20"/>
          <w:szCs w:val="20"/>
        </w:rPr>
        <w:t>:</w:t>
      </w:r>
    </w:p>
    <w:p w:rsidR="00D47079" w:rsidRPr="00D47079" w:rsidRDefault="00D47079" w:rsidP="0044460D">
      <w:pPr>
        <w:pStyle w:val="Prrafodelista"/>
        <w:ind w:left="426"/>
        <w:rPr>
          <w:rFonts w:ascii="Verdana" w:hAnsi="Verdana" w:cs="Arial"/>
        </w:rPr>
      </w:pPr>
    </w:p>
    <w:p w:rsidR="00D47079" w:rsidRPr="00D47079" w:rsidRDefault="0044460D" w:rsidP="0044460D">
      <w:pPr>
        <w:pStyle w:val="NormalWeb"/>
        <w:spacing w:before="0" w:beforeAutospacing="0" w:after="0" w:afterAutospacing="0" w:line="276" w:lineRule="auto"/>
        <w:ind w:left="426"/>
        <w:jc w:val="both"/>
        <w:rPr>
          <w:rFonts w:ascii="Verdana" w:hAnsi="Verdana" w:cs="Arial"/>
          <w:sz w:val="20"/>
          <w:szCs w:val="20"/>
        </w:rPr>
      </w:pPr>
      <w:r>
        <w:rPr>
          <w:rFonts w:ascii="Verdana" w:hAnsi="Verdana" w:cs="Arial"/>
          <w:sz w:val="20"/>
          <w:szCs w:val="20"/>
        </w:rPr>
        <w:t>ISABIAL</w:t>
      </w:r>
      <w:r w:rsidR="00D47079" w:rsidRPr="00D47079">
        <w:rPr>
          <w:rFonts w:ascii="Verdana" w:hAnsi="Verdana" w:cs="Arial"/>
          <w:sz w:val="20"/>
          <w:szCs w:val="20"/>
        </w:rPr>
        <w:t xml:space="preserve"> acepta y garantiza que su juicio con respecto al cuidado y recomendaciones a cada paciente del Ensayo no se verá afectado por la compensación que reciba en virtud del presente Acuerdo, que dicha compensación no excede del valor justo de mercado por los servicios que presta y que dichos pagos no se están realizando con la finalidad de inducirle a comprar o prescribir ningún medicamento, dispositivo o producto.</w:t>
      </w:r>
    </w:p>
    <w:p w:rsidR="00D47079" w:rsidRPr="00D47079" w:rsidRDefault="00D47079" w:rsidP="00D47079">
      <w:pPr>
        <w:pStyle w:val="NormalWeb"/>
        <w:spacing w:before="0" w:beforeAutospacing="0" w:after="0" w:afterAutospacing="0" w:line="276" w:lineRule="auto"/>
        <w:ind w:left="720"/>
        <w:jc w:val="both"/>
        <w:rPr>
          <w:rFonts w:ascii="Verdana" w:hAnsi="Verdana" w:cs="Arial"/>
          <w:sz w:val="20"/>
          <w:szCs w:val="20"/>
        </w:rPr>
      </w:pPr>
    </w:p>
    <w:p w:rsidR="00D47079" w:rsidRPr="00D47079" w:rsidRDefault="00D47079" w:rsidP="008E119B">
      <w:pPr>
        <w:pStyle w:val="NormalWeb"/>
        <w:spacing w:before="0" w:beforeAutospacing="0" w:after="0" w:afterAutospacing="0" w:line="276" w:lineRule="auto"/>
        <w:ind w:left="426"/>
        <w:jc w:val="both"/>
        <w:rPr>
          <w:rFonts w:ascii="Verdana" w:hAnsi="Verdana" w:cs="Arial"/>
          <w:sz w:val="20"/>
          <w:szCs w:val="20"/>
        </w:rPr>
      </w:pPr>
      <w:r w:rsidRPr="00D47079">
        <w:rPr>
          <w:rFonts w:ascii="Verdana" w:hAnsi="Verdana" w:cs="Arial"/>
          <w:sz w:val="20"/>
          <w:szCs w:val="20"/>
        </w:rPr>
        <w:t xml:space="preserve">Si el Promotor o la CRO proporcionan cualquier producto o material gratuito para la realización del Ensayo, </w:t>
      </w:r>
      <w:r w:rsidR="008E119B">
        <w:rPr>
          <w:rFonts w:ascii="Verdana" w:hAnsi="Verdana" w:cs="Arial"/>
          <w:sz w:val="20"/>
          <w:szCs w:val="20"/>
        </w:rPr>
        <w:t>ISABIAL</w:t>
      </w:r>
      <w:r w:rsidRPr="00D47079">
        <w:rPr>
          <w:rFonts w:ascii="Verdana" w:hAnsi="Verdana" w:cs="Arial"/>
          <w:sz w:val="20"/>
          <w:szCs w:val="20"/>
        </w:rPr>
        <w:t xml:space="preserve"> garantiza que no facturará a ningún paciente del Ensayo, aseguradora o agencia gubernamental, o a cualquier tercera parte, por dichos productos o materiales.</w:t>
      </w:r>
    </w:p>
    <w:p w:rsidR="00D47079" w:rsidRPr="00D47079" w:rsidRDefault="00D47079" w:rsidP="008E119B">
      <w:pPr>
        <w:pStyle w:val="NormalWeb"/>
        <w:spacing w:before="0" w:beforeAutospacing="0" w:after="0" w:afterAutospacing="0" w:line="276" w:lineRule="auto"/>
        <w:ind w:left="426"/>
        <w:jc w:val="both"/>
        <w:rPr>
          <w:rFonts w:ascii="Verdana" w:hAnsi="Verdana" w:cs="Arial"/>
          <w:sz w:val="20"/>
          <w:szCs w:val="20"/>
        </w:rPr>
      </w:pPr>
    </w:p>
    <w:p w:rsidR="00D47079" w:rsidRPr="00D47079" w:rsidRDefault="008E119B" w:rsidP="008E119B">
      <w:pPr>
        <w:pStyle w:val="NormalWeb"/>
        <w:spacing w:before="0" w:beforeAutospacing="0" w:after="0" w:afterAutospacing="0" w:line="276" w:lineRule="auto"/>
        <w:ind w:left="426"/>
        <w:jc w:val="both"/>
        <w:rPr>
          <w:rFonts w:ascii="Verdana" w:hAnsi="Verdana" w:cs="Arial"/>
          <w:sz w:val="20"/>
          <w:szCs w:val="20"/>
        </w:rPr>
      </w:pPr>
      <w:r>
        <w:rPr>
          <w:rFonts w:ascii="Verdana" w:hAnsi="Verdana" w:cs="Arial"/>
          <w:sz w:val="20"/>
          <w:szCs w:val="20"/>
        </w:rPr>
        <w:t>ISABIAL</w:t>
      </w:r>
      <w:r w:rsidR="00D47079" w:rsidRPr="00D47079">
        <w:rPr>
          <w:rFonts w:ascii="Verdana" w:hAnsi="Verdana" w:cs="Arial"/>
          <w:sz w:val="20"/>
          <w:szCs w:val="20"/>
        </w:rPr>
        <w:t xml:space="preserve"> se compromete a no facturar a ningún paciente del Ensayo, aseguradora o agencia gubernamental por ninguna visita, servicio o gastos incurridos durante el Ensayo por los que ya haya recibido compensación del Promotor o que no sean parte del cuidado ordinario que recibiría normalmente el paciente, así como a no pagar a terceros médicos por la remisión de pacientes.</w:t>
      </w:r>
    </w:p>
    <w:p w:rsidR="00D47079" w:rsidRPr="00D47079" w:rsidRDefault="00D47079" w:rsidP="008E119B">
      <w:pPr>
        <w:pStyle w:val="NormalWeb"/>
        <w:spacing w:before="0" w:beforeAutospacing="0" w:after="0" w:afterAutospacing="0" w:line="276" w:lineRule="auto"/>
        <w:ind w:left="426"/>
        <w:jc w:val="both"/>
        <w:rPr>
          <w:rFonts w:ascii="Verdana" w:hAnsi="Verdana" w:cs="Arial"/>
          <w:sz w:val="20"/>
          <w:szCs w:val="20"/>
        </w:rPr>
      </w:pPr>
    </w:p>
    <w:p w:rsidR="00D47079" w:rsidRPr="00D47079" w:rsidRDefault="008E119B" w:rsidP="008E119B">
      <w:pPr>
        <w:pStyle w:val="NormalWeb"/>
        <w:spacing w:before="0" w:beforeAutospacing="0" w:after="0" w:afterAutospacing="0" w:line="276" w:lineRule="auto"/>
        <w:ind w:left="426"/>
        <w:jc w:val="both"/>
        <w:rPr>
          <w:rFonts w:ascii="Verdana" w:hAnsi="Verdana" w:cs="Arial"/>
          <w:sz w:val="20"/>
          <w:szCs w:val="20"/>
        </w:rPr>
      </w:pPr>
      <w:r>
        <w:rPr>
          <w:rFonts w:ascii="Verdana" w:hAnsi="Verdana" w:cs="Arial"/>
          <w:sz w:val="20"/>
          <w:szCs w:val="20"/>
        </w:rPr>
        <w:t>ISABIAL</w:t>
      </w:r>
      <w:r w:rsidR="00D47079" w:rsidRPr="00D47079">
        <w:rPr>
          <w:rFonts w:ascii="Verdana" w:hAnsi="Verdana" w:cs="Arial"/>
          <w:sz w:val="20"/>
          <w:szCs w:val="20"/>
        </w:rPr>
        <w:t xml:space="preserve"> conviene en que el pago que se va a realizar en virtud del presente acuerdo representa el valor justo de mercado por los servicios que se van a prestar, y garantiza que dicho pago no influenciará ninguna decisión que </w:t>
      </w:r>
      <w:r>
        <w:rPr>
          <w:rFonts w:ascii="Verdana" w:hAnsi="Verdana" w:cs="Arial"/>
          <w:sz w:val="20"/>
          <w:szCs w:val="20"/>
        </w:rPr>
        <w:t>ISABIAL</w:t>
      </w:r>
      <w:r w:rsidR="00D47079" w:rsidRPr="00D47079">
        <w:rPr>
          <w:rFonts w:ascii="Verdana" w:hAnsi="Verdana" w:cs="Arial"/>
          <w:sz w:val="20"/>
          <w:szCs w:val="20"/>
        </w:rPr>
        <w:t xml:space="preserve"> o cualquier de sus respectivos directores, empleados, agentes, consultores o cualquier otro beneficiario del presente Memorando pueda realizar, en calidad de funcionario público o de otro modo, con el fin de ayudar al Promotor a obtener una ventaja inadecuada o a obtener o retener negocio.</w:t>
      </w:r>
    </w:p>
    <w:p w:rsidR="008E119B" w:rsidRDefault="008E119B" w:rsidP="008E119B">
      <w:pPr>
        <w:pStyle w:val="NormalWeb"/>
        <w:spacing w:before="0" w:beforeAutospacing="0" w:after="0" w:afterAutospacing="0" w:line="276" w:lineRule="auto"/>
        <w:ind w:left="426"/>
        <w:jc w:val="both"/>
        <w:rPr>
          <w:rFonts w:ascii="Verdana" w:hAnsi="Verdana" w:cs="Arial"/>
          <w:sz w:val="20"/>
          <w:szCs w:val="20"/>
        </w:rPr>
      </w:pPr>
    </w:p>
    <w:p w:rsidR="00D47079" w:rsidRPr="00D47079" w:rsidRDefault="008E119B" w:rsidP="008E119B">
      <w:pPr>
        <w:pStyle w:val="NormalWeb"/>
        <w:spacing w:before="0" w:beforeAutospacing="0" w:after="0" w:afterAutospacing="0" w:line="276" w:lineRule="auto"/>
        <w:ind w:left="426"/>
        <w:jc w:val="both"/>
        <w:rPr>
          <w:rFonts w:ascii="Verdana" w:hAnsi="Verdana" w:cs="Arial"/>
          <w:sz w:val="20"/>
          <w:szCs w:val="20"/>
        </w:rPr>
      </w:pPr>
      <w:r>
        <w:rPr>
          <w:rFonts w:ascii="Verdana" w:hAnsi="Verdana" w:cs="Arial"/>
          <w:sz w:val="20"/>
          <w:szCs w:val="20"/>
        </w:rPr>
        <w:t>ISABIAL</w:t>
      </w:r>
      <w:r w:rsidR="00D47079" w:rsidRPr="00D47079">
        <w:rPr>
          <w:rFonts w:ascii="Verdana" w:hAnsi="Verdana" w:cs="Arial"/>
          <w:sz w:val="20"/>
          <w:szCs w:val="20"/>
        </w:rPr>
        <w:t xml:space="preserve"> asimismo garantiza que ni </w:t>
      </w:r>
      <w:r>
        <w:rPr>
          <w:rFonts w:ascii="Verdana" w:hAnsi="Verdana" w:cs="Arial"/>
          <w:sz w:val="20"/>
          <w:szCs w:val="20"/>
        </w:rPr>
        <w:t>ISABIAL</w:t>
      </w:r>
      <w:r w:rsidR="00D47079" w:rsidRPr="00D47079">
        <w:rPr>
          <w:rFonts w:ascii="Verdana" w:hAnsi="Verdana" w:cs="Arial"/>
          <w:sz w:val="20"/>
          <w:szCs w:val="20"/>
        </w:rPr>
        <w:t xml:space="preserve"> ni ninguno de sus respectivos directores, empleados, agentes, consultores o cualquier otro beneficiario del presente Memorando, realizará ningún pago o promesa de pago a una tercera persona o sociedad con el fin de: (i) influenciar cualquier acto o decisión; (</w:t>
      </w:r>
      <w:proofErr w:type="spellStart"/>
      <w:r w:rsidR="00D47079" w:rsidRPr="00D47079">
        <w:rPr>
          <w:rFonts w:ascii="Verdana" w:hAnsi="Verdana" w:cs="Arial"/>
          <w:sz w:val="20"/>
          <w:szCs w:val="20"/>
        </w:rPr>
        <w:t>ii</w:t>
      </w:r>
      <w:proofErr w:type="spellEnd"/>
      <w:r w:rsidR="00D47079" w:rsidRPr="00D47079">
        <w:rPr>
          <w:rFonts w:ascii="Verdana" w:hAnsi="Verdana" w:cs="Arial"/>
          <w:sz w:val="20"/>
          <w:szCs w:val="20"/>
        </w:rPr>
        <w:t>) inducir a dicha persona/sociedad a realizar o no realizar cualquier acto que resulte en la violación de sus obligaciones legales; (</w:t>
      </w:r>
      <w:proofErr w:type="spellStart"/>
      <w:r w:rsidR="00D47079" w:rsidRPr="00D47079">
        <w:rPr>
          <w:rFonts w:ascii="Verdana" w:hAnsi="Verdana" w:cs="Arial"/>
          <w:sz w:val="20"/>
          <w:szCs w:val="20"/>
        </w:rPr>
        <w:t>iii</w:t>
      </w:r>
      <w:proofErr w:type="spellEnd"/>
      <w:r w:rsidR="00D47079" w:rsidRPr="00D47079">
        <w:rPr>
          <w:rFonts w:ascii="Verdana" w:hAnsi="Verdana" w:cs="Arial"/>
          <w:sz w:val="20"/>
          <w:szCs w:val="20"/>
        </w:rPr>
        <w:t>) conseguir cualquier ventaja indebida; o (</w:t>
      </w:r>
      <w:proofErr w:type="spellStart"/>
      <w:r w:rsidR="00D47079" w:rsidRPr="00D47079">
        <w:rPr>
          <w:rFonts w:ascii="Verdana" w:hAnsi="Verdana" w:cs="Arial"/>
          <w:sz w:val="20"/>
          <w:szCs w:val="20"/>
        </w:rPr>
        <w:t>iv</w:t>
      </w:r>
      <w:proofErr w:type="spellEnd"/>
      <w:r w:rsidR="00D47079" w:rsidRPr="00D47079">
        <w:rPr>
          <w:rFonts w:ascii="Verdana" w:hAnsi="Verdana" w:cs="Arial"/>
          <w:sz w:val="20"/>
          <w:szCs w:val="20"/>
        </w:rPr>
        <w:t>) inducir a dicha persona o entidad a utilizar su influencia con el gobierno para afectar o influenciar cualquier acto o decisión del gobierno.</w:t>
      </w:r>
    </w:p>
    <w:p w:rsidR="00D47079" w:rsidRPr="00D47079" w:rsidRDefault="00D47079" w:rsidP="008E119B">
      <w:pPr>
        <w:pStyle w:val="NormalWeb"/>
        <w:spacing w:before="0" w:beforeAutospacing="0" w:after="0" w:afterAutospacing="0" w:line="276" w:lineRule="auto"/>
        <w:ind w:left="426"/>
        <w:jc w:val="both"/>
        <w:rPr>
          <w:rFonts w:ascii="Verdana" w:hAnsi="Verdana" w:cs="Arial"/>
          <w:sz w:val="20"/>
          <w:szCs w:val="20"/>
        </w:rPr>
      </w:pPr>
      <w:r w:rsidRPr="00D47079">
        <w:rPr>
          <w:rFonts w:ascii="Verdana" w:hAnsi="Verdana" w:cs="Arial"/>
          <w:sz w:val="20"/>
          <w:szCs w:val="20"/>
        </w:rPr>
        <w:t xml:space="preserve">Sin perjuicio de los derechos que correspondan al Promotor bajo el presente Memorando o bajo la ley aplicable, el Promotor tendrá derecho a resolver el presente Memorando si </w:t>
      </w:r>
      <w:r w:rsidR="008E119B">
        <w:rPr>
          <w:rFonts w:ascii="Verdana" w:hAnsi="Verdana" w:cs="Arial"/>
          <w:sz w:val="20"/>
          <w:szCs w:val="20"/>
        </w:rPr>
        <w:t>ISABIAL</w:t>
      </w:r>
      <w:r w:rsidRPr="00D47079">
        <w:rPr>
          <w:rFonts w:ascii="Verdana" w:hAnsi="Verdana" w:cs="Arial"/>
          <w:sz w:val="20"/>
          <w:szCs w:val="20"/>
        </w:rPr>
        <w:t xml:space="preserve"> incumple cualquiera de las obligaciones o garantías otorgadas bajo esta cláusula o </w:t>
      </w:r>
      <w:r w:rsidRPr="00D47079">
        <w:rPr>
          <w:rFonts w:ascii="Verdana" w:hAnsi="Verdana" w:cs="Arial"/>
          <w:sz w:val="20"/>
          <w:szCs w:val="20"/>
        </w:rPr>
        <w:lastRenderedPageBreak/>
        <w:t xml:space="preserve">si el Promotor tuviera conocimiento de que </w:t>
      </w:r>
      <w:r w:rsidR="008E119B">
        <w:rPr>
          <w:rFonts w:ascii="Verdana" w:hAnsi="Verdana" w:cs="Arial"/>
          <w:sz w:val="20"/>
          <w:szCs w:val="20"/>
        </w:rPr>
        <w:t>ISABIAL</w:t>
      </w:r>
      <w:r w:rsidRPr="00D47079">
        <w:rPr>
          <w:rFonts w:ascii="Verdana" w:hAnsi="Verdana" w:cs="Arial"/>
          <w:sz w:val="20"/>
          <w:szCs w:val="20"/>
        </w:rPr>
        <w:t xml:space="preserve"> está realizando o ha realizado, directa o indirectamen</w:t>
      </w:r>
      <w:r w:rsidR="008E119B">
        <w:rPr>
          <w:rFonts w:ascii="Verdana" w:hAnsi="Verdana" w:cs="Arial"/>
          <w:sz w:val="20"/>
          <w:szCs w:val="20"/>
        </w:rPr>
        <w:t>t</w:t>
      </w:r>
      <w:r w:rsidRPr="00D47079">
        <w:rPr>
          <w:rFonts w:ascii="Verdana" w:hAnsi="Verdana" w:cs="Arial"/>
          <w:sz w:val="20"/>
          <w:szCs w:val="20"/>
        </w:rPr>
        <w:t xml:space="preserve">e, pagos indebidos. </w:t>
      </w:r>
    </w:p>
    <w:p w:rsidR="00D47079" w:rsidRPr="00D47079" w:rsidRDefault="00D47079" w:rsidP="003B0E8F">
      <w:pPr>
        <w:pStyle w:val="Textosinformato"/>
        <w:jc w:val="both"/>
        <w:rPr>
          <w:rFonts w:ascii="Verdana" w:hAnsi="Verdana" w:cs="Arial"/>
        </w:rPr>
      </w:pPr>
    </w:p>
    <w:p w:rsidR="00D47079" w:rsidRPr="0044460D" w:rsidRDefault="00D47079" w:rsidP="0044460D">
      <w:pPr>
        <w:pStyle w:val="NormalWeb"/>
        <w:spacing w:before="0" w:beforeAutospacing="0" w:after="0" w:afterAutospacing="0"/>
        <w:jc w:val="center"/>
        <w:rPr>
          <w:rFonts w:ascii="Verdana" w:hAnsi="Verdana" w:cs="Arial"/>
          <w:b/>
          <w:bCs/>
          <w:sz w:val="20"/>
          <w:szCs w:val="20"/>
        </w:rPr>
      </w:pPr>
      <w:r w:rsidRPr="0044460D">
        <w:rPr>
          <w:rFonts w:ascii="Verdana" w:hAnsi="Verdana" w:cs="Arial"/>
          <w:b/>
          <w:bCs/>
          <w:sz w:val="20"/>
          <w:szCs w:val="20"/>
        </w:rPr>
        <w:t>CONFIDENCIALIDAD</w:t>
      </w:r>
    </w:p>
    <w:p w:rsidR="00D47079" w:rsidRPr="00D47079" w:rsidRDefault="00D47079" w:rsidP="00D47079">
      <w:pPr>
        <w:pStyle w:val="NormalWeb"/>
        <w:spacing w:before="0" w:beforeAutospacing="0" w:after="0" w:afterAutospacing="0"/>
        <w:jc w:val="both"/>
        <w:rPr>
          <w:rFonts w:ascii="Verdana" w:hAnsi="Verdana" w:cs="Arial"/>
          <w:sz w:val="20"/>
          <w:szCs w:val="20"/>
        </w:rPr>
      </w:pPr>
    </w:p>
    <w:p w:rsidR="00D47079" w:rsidRPr="00D47079" w:rsidRDefault="008E119B" w:rsidP="008E119B">
      <w:pPr>
        <w:pStyle w:val="NormalWeb"/>
        <w:numPr>
          <w:ilvl w:val="0"/>
          <w:numId w:val="23"/>
        </w:numPr>
        <w:spacing w:before="0" w:beforeAutospacing="0" w:after="0" w:afterAutospacing="0"/>
        <w:ind w:left="426"/>
        <w:jc w:val="both"/>
        <w:rPr>
          <w:rFonts w:ascii="Verdana" w:hAnsi="Verdana" w:cs="Arial"/>
          <w:sz w:val="20"/>
          <w:szCs w:val="20"/>
        </w:rPr>
      </w:pPr>
      <w:r>
        <w:rPr>
          <w:rFonts w:ascii="Verdana" w:hAnsi="Verdana" w:cs="Arial"/>
          <w:sz w:val="20"/>
          <w:szCs w:val="20"/>
        </w:rPr>
        <w:t>ISABIAL</w:t>
      </w:r>
      <w:r w:rsidR="00D47079" w:rsidRPr="00D47079">
        <w:rPr>
          <w:rFonts w:ascii="Verdana" w:hAnsi="Verdana" w:cs="Arial"/>
          <w:sz w:val="20"/>
          <w:szCs w:val="20"/>
        </w:rPr>
        <w:t xml:space="preserve"> mantendrá de forma confidencial toda información y datos proporcionados por el Promotor y no revelará la misma a terceros, excepto a sus empleados, de los cuales se han obtenido compromisos de confidencialidad para la revisión de las disposiciones de este memorando de entendimiento.</w:t>
      </w:r>
    </w:p>
    <w:p w:rsidR="00D47079" w:rsidRPr="00D47079" w:rsidRDefault="00D47079" w:rsidP="008E119B">
      <w:pPr>
        <w:pStyle w:val="NormalWeb"/>
        <w:spacing w:before="0" w:beforeAutospacing="0" w:after="0" w:afterAutospacing="0"/>
        <w:ind w:left="426"/>
        <w:jc w:val="both"/>
        <w:rPr>
          <w:rFonts w:ascii="Verdana" w:hAnsi="Verdana" w:cs="Arial"/>
          <w:sz w:val="20"/>
          <w:szCs w:val="20"/>
        </w:rPr>
      </w:pPr>
    </w:p>
    <w:p w:rsidR="00D47079" w:rsidRPr="00D47079" w:rsidRDefault="00D47079" w:rsidP="008E119B">
      <w:pPr>
        <w:pStyle w:val="NormalWeb"/>
        <w:numPr>
          <w:ilvl w:val="0"/>
          <w:numId w:val="23"/>
        </w:numPr>
        <w:spacing w:before="0" w:beforeAutospacing="0" w:after="0" w:afterAutospacing="0"/>
        <w:ind w:left="426"/>
        <w:jc w:val="both"/>
        <w:rPr>
          <w:rFonts w:ascii="Verdana" w:hAnsi="Verdana" w:cs="Arial"/>
          <w:sz w:val="20"/>
          <w:szCs w:val="20"/>
        </w:rPr>
      </w:pPr>
      <w:r w:rsidRPr="00D47079">
        <w:rPr>
          <w:rFonts w:ascii="Verdana" w:hAnsi="Verdana" w:cs="Arial"/>
          <w:sz w:val="20"/>
          <w:szCs w:val="20"/>
        </w:rPr>
        <w:t>Las obligaciones de confidencialidad indicadas en el párrafo anterior continuarán vigentes durante un periodo de 5 años a partir de la fecha de firma del presente acuerdo.</w:t>
      </w:r>
    </w:p>
    <w:p w:rsidR="00D47079" w:rsidRPr="00D47079" w:rsidRDefault="00D47079" w:rsidP="008E119B">
      <w:pPr>
        <w:pStyle w:val="Prrafodelista"/>
        <w:ind w:left="426"/>
        <w:rPr>
          <w:rFonts w:ascii="Verdana" w:hAnsi="Verdana" w:cs="Arial"/>
        </w:rPr>
      </w:pPr>
    </w:p>
    <w:p w:rsidR="00D47079" w:rsidRPr="00D47079" w:rsidRDefault="00D47079" w:rsidP="008E119B">
      <w:pPr>
        <w:pStyle w:val="NormalWeb"/>
        <w:numPr>
          <w:ilvl w:val="0"/>
          <w:numId w:val="23"/>
        </w:numPr>
        <w:spacing w:before="0" w:beforeAutospacing="0" w:after="0" w:afterAutospacing="0"/>
        <w:ind w:left="426"/>
        <w:jc w:val="both"/>
        <w:rPr>
          <w:rFonts w:ascii="Verdana" w:hAnsi="Verdana" w:cs="Arial"/>
          <w:sz w:val="20"/>
          <w:szCs w:val="20"/>
        </w:rPr>
      </w:pPr>
      <w:r w:rsidRPr="00D47079">
        <w:rPr>
          <w:rFonts w:ascii="Verdana" w:hAnsi="Verdana" w:cs="Arial"/>
          <w:sz w:val="20"/>
          <w:szCs w:val="20"/>
        </w:rPr>
        <w:t>Las obligaciones de confidencialidad no serán de aplicación a:</w:t>
      </w:r>
    </w:p>
    <w:p w:rsidR="00D47079" w:rsidRPr="00D47079" w:rsidRDefault="00D47079" w:rsidP="008E119B">
      <w:pPr>
        <w:pStyle w:val="NormalWeb"/>
        <w:numPr>
          <w:ilvl w:val="1"/>
          <w:numId w:val="23"/>
        </w:numPr>
        <w:spacing w:before="0" w:beforeAutospacing="0" w:after="0" w:afterAutospacing="0"/>
        <w:ind w:left="851"/>
        <w:jc w:val="both"/>
        <w:rPr>
          <w:rFonts w:ascii="Verdana" w:hAnsi="Verdana" w:cs="Arial"/>
          <w:sz w:val="20"/>
          <w:szCs w:val="20"/>
        </w:rPr>
      </w:pPr>
      <w:r w:rsidRPr="00D47079">
        <w:rPr>
          <w:rFonts w:ascii="Verdana" w:hAnsi="Verdana" w:cs="Arial"/>
          <w:sz w:val="20"/>
          <w:szCs w:val="20"/>
        </w:rPr>
        <w:t>Información que en el momento de su remisión sea pública; o</w:t>
      </w:r>
    </w:p>
    <w:p w:rsidR="00D47079" w:rsidRPr="00D47079" w:rsidRDefault="00D47079" w:rsidP="008E119B">
      <w:pPr>
        <w:pStyle w:val="NormalWeb"/>
        <w:numPr>
          <w:ilvl w:val="1"/>
          <w:numId w:val="23"/>
        </w:numPr>
        <w:spacing w:before="0" w:beforeAutospacing="0" w:after="0" w:afterAutospacing="0"/>
        <w:ind w:left="851"/>
        <w:jc w:val="both"/>
        <w:rPr>
          <w:rFonts w:ascii="Verdana" w:hAnsi="Verdana" w:cs="Arial"/>
          <w:sz w:val="20"/>
          <w:szCs w:val="20"/>
        </w:rPr>
      </w:pPr>
      <w:r w:rsidRPr="00D47079">
        <w:rPr>
          <w:rFonts w:ascii="Verdana" w:hAnsi="Verdana" w:cs="Arial"/>
          <w:sz w:val="20"/>
          <w:szCs w:val="20"/>
        </w:rPr>
        <w:t>Información que, después de su entrega en virtud del presente acuerdo, se convierta en pública a través de su publicación legal o por cualquier otro medio distinto de un incumplimiento por su parte de este acuerdo; o</w:t>
      </w:r>
    </w:p>
    <w:p w:rsidR="00D47079" w:rsidRPr="00D47079" w:rsidRDefault="00D47079" w:rsidP="008E119B">
      <w:pPr>
        <w:pStyle w:val="NormalWeb"/>
        <w:numPr>
          <w:ilvl w:val="1"/>
          <w:numId w:val="23"/>
        </w:numPr>
        <w:spacing w:before="0" w:beforeAutospacing="0" w:after="0" w:afterAutospacing="0"/>
        <w:ind w:left="851"/>
        <w:jc w:val="both"/>
        <w:rPr>
          <w:rFonts w:ascii="Verdana" w:hAnsi="Verdana" w:cs="Arial"/>
          <w:sz w:val="20"/>
          <w:szCs w:val="20"/>
        </w:rPr>
      </w:pPr>
      <w:r w:rsidRPr="00D47079">
        <w:rPr>
          <w:rFonts w:ascii="Verdana" w:hAnsi="Verdana" w:cs="Arial"/>
          <w:sz w:val="20"/>
          <w:szCs w:val="20"/>
        </w:rPr>
        <w:t xml:space="preserve">Información que </w:t>
      </w:r>
      <w:r w:rsidR="008E119B">
        <w:rPr>
          <w:rFonts w:ascii="Verdana" w:hAnsi="Verdana" w:cs="Arial"/>
          <w:sz w:val="20"/>
          <w:szCs w:val="20"/>
        </w:rPr>
        <w:t>ISABIAL</w:t>
      </w:r>
      <w:r w:rsidRPr="00D47079">
        <w:rPr>
          <w:rFonts w:ascii="Verdana" w:hAnsi="Verdana" w:cs="Arial"/>
          <w:sz w:val="20"/>
          <w:szCs w:val="20"/>
        </w:rPr>
        <w:t xml:space="preserve"> pueda demostrar que estaba en su poder en el momento en que el Promotor le entrega la información o fuera con posterioridad y de manera independiente obtenida por el mismo; o</w:t>
      </w:r>
    </w:p>
    <w:p w:rsidR="00D47079" w:rsidRPr="00D47079" w:rsidRDefault="00D47079" w:rsidP="008E119B">
      <w:pPr>
        <w:pStyle w:val="NormalWeb"/>
        <w:numPr>
          <w:ilvl w:val="1"/>
          <w:numId w:val="23"/>
        </w:numPr>
        <w:spacing w:before="0" w:beforeAutospacing="0" w:after="0" w:afterAutospacing="0"/>
        <w:ind w:left="851"/>
        <w:jc w:val="both"/>
        <w:rPr>
          <w:rFonts w:ascii="Verdana" w:hAnsi="Verdana" w:cs="Arial"/>
          <w:sz w:val="20"/>
          <w:szCs w:val="20"/>
        </w:rPr>
      </w:pPr>
      <w:r w:rsidRPr="00D47079">
        <w:rPr>
          <w:rFonts w:ascii="Verdana" w:hAnsi="Verdana" w:cs="Arial"/>
          <w:sz w:val="20"/>
          <w:szCs w:val="20"/>
        </w:rPr>
        <w:t xml:space="preserve">Información que </w:t>
      </w:r>
      <w:r w:rsidR="008E119B">
        <w:rPr>
          <w:rFonts w:ascii="Verdana" w:hAnsi="Verdana" w:cs="Arial"/>
          <w:sz w:val="20"/>
          <w:szCs w:val="20"/>
        </w:rPr>
        <w:t>ISABIAL</w:t>
      </w:r>
      <w:r w:rsidRPr="00D47079">
        <w:rPr>
          <w:rFonts w:ascii="Verdana" w:hAnsi="Verdana" w:cs="Arial"/>
          <w:sz w:val="20"/>
          <w:szCs w:val="20"/>
        </w:rPr>
        <w:t xml:space="preserve"> reciba por una tercera parte siempre que dicha tercera parte esté autorizada legalmente para facilitar dicha información.</w:t>
      </w:r>
    </w:p>
    <w:p w:rsidR="00D47079" w:rsidRPr="00D47079" w:rsidRDefault="00D47079" w:rsidP="00D47079">
      <w:pPr>
        <w:pStyle w:val="NormalWeb"/>
        <w:spacing w:before="0" w:beforeAutospacing="0" w:after="0" w:afterAutospacing="0"/>
        <w:ind w:left="1440"/>
        <w:jc w:val="both"/>
        <w:rPr>
          <w:rFonts w:ascii="Verdana" w:hAnsi="Verdana" w:cs="Arial"/>
          <w:sz w:val="20"/>
          <w:szCs w:val="20"/>
        </w:rPr>
      </w:pPr>
    </w:p>
    <w:p w:rsidR="00D47079" w:rsidRPr="00D47079" w:rsidRDefault="008E119B" w:rsidP="008E119B">
      <w:pPr>
        <w:pStyle w:val="NormalWeb"/>
        <w:numPr>
          <w:ilvl w:val="0"/>
          <w:numId w:val="23"/>
        </w:numPr>
        <w:spacing w:before="0" w:beforeAutospacing="0" w:after="0" w:afterAutospacing="0"/>
        <w:ind w:left="426"/>
        <w:jc w:val="both"/>
        <w:rPr>
          <w:rFonts w:ascii="Verdana" w:hAnsi="Verdana" w:cs="Arial"/>
          <w:sz w:val="20"/>
          <w:szCs w:val="20"/>
        </w:rPr>
      </w:pPr>
      <w:r>
        <w:rPr>
          <w:rFonts w:ascii="Verdana" w:hAnsi="Verdana" w:cs="Arial"/>
          <w:sz w:val="20"/>
          <w:szCs w:val="20"/>
        </w:rPr>
        <w:t>ISABIAL</w:t>
      </w:r>
      <w:r w:rsidR="00D47079" w:rsidRPr="00D47079">
        <w:rPr>
          <w:rFonts w:ascii="Verdana" w:hAnsi="Verdana" w:cs="Arial"/>
          <w:sz w:val="20"/>
          <w:szCs w:val="20"/>
        </w:rPr>
        <w:t xml:space="preserve"> podrá entregar la información confidencial si le es requerida de acuerdo a la legislación vigente siempre que informe al Promotor con anterioridad de cualquier entrega y realice los contactos necesarios con el Promotor para acordar los términos de dicha entrega.</w:t>
      </w:r>
    </w:p>
    <w:p w:rsidR="00D47079" w:rsidRPr="00D47079" w:rsidRDefault="00D47079" w:rsidP="008E119B">
      <w:pPr>
        <w:pStyle w:val="NormalWeb"/>
        <w:spacing w:before="0" w:beforeAutospacing="0" w:after="0" w:afterAutospacing="0"/>
        <w:ind w:left="426"/>
        <w:jc w:val="both"/>
        <w:rPr>
          <w:rFonts w:ascii="Verdana" w:hAnsi="Verdana" w:cs="Arial"/>
          <w:sz w:val="20"/>
          <w:szCs w:val="20"/>
        </w:rPr>
      </w:pPr>
    </w:p>
    <w:p w:rsidR="00D47079" w:rsidRPr="00D47079" w:rsidRDefault="00D47079" w:rsidP="008E119B">
      <w:pPr>
        <w:pStyle w:val="NormalWeb"/>
        <w:numPr>
          <w:ilvl w:val="0"/>
          <w:numId w:val="23"/>
        </w:numPr>
        <w:spacing w:before="0" w:beforeAutospacing="0" w:after="0" w:afterAutospacing="0" w:line="276" w:lineRule="auto"/>
        <w:ind w:left="426"/>
        <w:jc w:val="both"/>
        <w:rPr>
          <w:rFonts w:ascii="Verdana" w:hAnsi="Verdana" w:cs="Arial"/>
          <w:i/>
          <w:sz w:val="20"/>
          <w:szCs w:val="20"/>
        </w:rPr>
      </w:pPr>
      <w:r w:rsidRPr="00D47079">
        <w:rPr>
          <w:rFonts w:ascii="Verdana" w:hAnsi="Verdana" w:cs="Arial"/>
          <w:sz w:val="20"/>
          <w:szCs w:val="20"/>
        </w:rPr>
        <w:t>Ambas partes considerarán confidencial el contenido del presente acuerdo y las discusiones o negociaciones resultantes. Ninguna de las partes, sin el consentimiento por escrito de la otra parte, revelará a terceros el contenido de este acuerdo o la naturaleza de las discusiones o negociaciones resultantes</w:t>
      </w:r>
      <w:r w:rsidRPr="00D47079">
        <w:rPr>
          <w:rFonts w:ascii="Verdana" w:hAnsi="Verdana" w:cs="Arial"/>
          <w:color w:val="222222"/>
          <w:sz w:val="20"/>
          <w:szCs w:val="20"/>
        </w:rPr>
        <w:t>.</w:t>
      </w:r>
    </w:p>
    <w:p w:rsidR="00D47079" w:rsidRPr="00D47079" w:rsidRDefault="00D47079" w:rsidP="00D47079">
      <w:pPr>
        <w:pStyle w:val="Prrafodelista"/>
        <w:rPr>
          <w:rFonts w:ascii="Verdana" w:hAnsi="Verdana" w:cs="Arial"/>
          <w:i/>
        </w:rPr>
      </w:pPr>
    </w:p>
    <w:p w:rsidR="00D47079" w:rsidRPr="00D47079" w:rsidRDefault="00D47079" w:rsidP="00D47079">
      <w:pPr>
        <w:pStyle w:val="NormalWeb"/>
        <w:spacing w:before="0" w:beforeAutospacing="0" w:after="0" w:afterAutospacing="0"/>
        <w:jc w:val="both"/>
        <w:rPr>
          <w:rFonts w:ascii="Verdana" w:hAnsi="Verdana" w:cs="Arial"/>
          <w:sz w:val="20"/>
          <w:szCs w:val="20"/>
        </w:rPr>
      </w:pPr>
      <w:r w:rsidRPr="00D47079">
        <w:rPr>
          <w:rFonts w:ascii="Verdana" w:hAnsi="Verdana" w:cs="Arial"/>
          <w:sz w:val="20"/>
          <w:szCs w:val="20"/>
        </w:rPr>
        <w:t>Este acuerdo entrará en vigor el día de su firma. Ante cualquier discrepancia, y en caso de que se firme en otros idiomas, prevalecerá siempre la versión en español.</w:t>
      </w:r>
    </w:p>
    <w:p w:rsidR="00D47079" w:rsidRPr="00D47079" w:rsidRDefault="00D47079" w:rsidP="00D47079">
      <w:pPr>
        <w:pStyle w:val="NormalWeb"/>
        <w:spacing w:before="0" w:beforeAutospacing="0" w:after="0" w:afterAutospacing="0"/>
        <w:jc w:val="both"/>
        <w:rPr>
          <w:rFonts w:ascii="Verdana" w:hAnsi="Verdana" w:cs="Arial"/>
          <w:sz w:val="20"/>
          <w:szCs w:val="20"/>
        </w:rPr>
      </w:pPr>
    </w:p>
    <w:p w:rsidR="00D47079" w:rsidRPr="00D47079" w:rsidRDefault="00D47079" w:rsidP="00D47079">
      <w:pPr>
        <w:pStyle w:val="HTMLconformatoprevio"/>
        <w:jc w:val="both"/>
        <w:rPr>
          <w:rFonts w:ascii="Verdana" w:hAnsi="Verdana" w:cs="Arial"/>
        </w:rPr>
      </w:pPr>
      <w:r w:rsidRPr="00D47079">
        <w:rPr>
          <w:rFonts w:ascii="Verdana" w:hAnsi="Verdana" w:cs="Arial"/>
        </w:rPr>
        <w:t>Las cuestiones no reguladas en el presente documento se regirán por las disposiciones aplicables de la legislación española.</w:t>
      </w:r>
      <w:r w:rsidRPr="00D47079">
        <w:rPr>
          <w:rFonts w:ascii="Verdana" w:hAnsi="Verdana" w:cs="Arial"/>
          <w:color w:val="222222"/>
        </w:rPr>
        <w:t xml:space="preserve"> </w:t>
      </w:r>
      <w:r w:rsidRPr="00D47079">
        <w:rPr>
          <w:rFonts w:ascii="Verdana" w:hAnsi="Verdana" w:cs="Arial"/>
        </w:rPr>
        <w:t xml:space="preserve">Las controversias que surjan de la ejecución del presente contrato serán resueltas por el tribunal competente para el domicilio social de </w:t>
      </w:r>
      <w:r w:rsidR="008E119B">
        <w:rPr>
          <w:rFonts w:ascii="Verdana" w:hAnsi="Verdana" w:cs="Arial"/>
        </w:rPr>
        <w:t>ISABIAL</w:t>
      </w:r>
      <w:r w:rsidRPr="00D47079">
        <w:rPr>
          <w:rFonts w:ascii="Verdana" w:hAnsi="Verdana" w:cs="Arial"/>
        </w:rPr>
        <w:t>.</w:t>
      </w:r>
    </w:p>
    <w:p w:rsidR="00D47079" w:rsidRPr="00D47079" w:rsidRDefault="00D47079" w:rsidP="003B0E8F">
      <w:pPr>
        <w:pStyle w:val="Textosinformato"/>
        <w:jc w:val="both"/>
        <w:rPr>
          <w:rFonts w:ascii="Verdana" w:hAnsi="Verdana" w:cs="Arial"/>
        </w:rPr>
      </w:pPr>
    </w:p>
    <w:tbl>
      <w:tblPr>
        <w:tblW w:w="9696" w:type="dxa"/>
        <w:tblInd w:w="-20" w:type="dxa"/>
        <w:tblLayout w:type="fixed"/>
        <w:tblLook w:val="0000" w:firstRow="0" w:lastRow="0" w:firstColumn="0" w:lastColumn="0" w:noHBand="0" w:noVBand="0"/>
      </w:tblPr>
      <w:tblGrid>
        <w:gridCol w:w="4848"/>
        <w:gridCol w:w="4848"/>
      </w:tblGrid>
      <w:tr w:rsidR="001B1347" w:rsidRPr="00D47079" w:rsidTr="00D47079">
        <w:trPr>
          <w:trHeight w:val="2835"/>
        </w:trPr>
        <w:tc>
          <w:tcPr>
            <w:tcW w:w="4848" w:type="dxa"/>
            <w:tcBorders>
              <w:top w:val="single" w:sz="4" w:space="0" w:color="000000"/>
              <w:left w:val="single" w:sz="4" w:space="0" w:color="000000"/>
              <w:bottom w:val="single" w:sz="4" w:space="0" w:color="000000"/>
            </w:tcBorders>
            <w:shd w:val="clear" w:color="auto" w:fill="auto"/>
          </w:tcPr>
          <w:p w:rsidR="001B1347" w:rsidRPr="00D47079" w:rsidRDefault="001B1347" w:rsidP="002919EE">
            <w:pPr>
              <w:snapToGrid w:val="0"/>
              <w:rPr>
                <w:rFonts w:ascii="Verdana" w:hAnsi="Verdana" w:cs="Arial"/>
                <w:b/>
                <w:bCs/>
                <w:sz w:val="20"/>
                <w:szCs w:val="20"/>
              </w:rPr>
            </w:pPr>
          </w:p>
          <w:p w:rsidR="001B1347" w:rsidRPr="00D47079" w:rsidRDefault="001B1347" w:rsidP="002919EE">
            <w:pPr>
              <w:snapToGrid w:val="0"/>
              <w:rPr>
                <w:rFonts w:ascii="Verdana" w:eastAsia="Arial" w:hAnsi="Verdana" w:cs="Arial"/>
                <w:b/>
                <w:bCs/>
                <w:sz w:val="20"/>
                <w:szCs w:val="20"/>
              </w:rPr>
            </w:pPr>
            <w:r w:rsidRPr="00D47079">
              <w:rPr>
                <w:rFonts w:ascii="Verdana" w:hAnsi="Verdana" w:cs="Arial"/>
                <w:b/>
                <w:bCs/>
                <w:sz w:val="20"/>
                <w:szCs w:val="20"/>
              </w:rPr>
              <w:t>POR</w:t>
            </w:r>
            <w:r w:rsidRPr="00D47079">
              <w:rPr>
                <w:rFonts w:ascii="Verdana" w:eastAsia="Arial" w:hAnsi="Verdana" w:cs="Arial"/>
                <w:b/>
                <w:bCs/>
                <w:sz w:val="20"/>
                <w:szCs w:val="20"/>
              </w:rPr>
              <w:t xml:space="preserve"> </w:t>
            </w:r>
            <w:r w:rsidRPr="00D47079">
              <w:rPr>
                <w:rFonts w:ascii="Verdana" w:hAnsi="Verdana" w:cs="Arial"/>
                <w:b/>
                <w:bCs/>
                <w:sz w:val="20"/>
                <w:szCs w:val="20"/>
              </w:rPr>
              <w:t>EL</w:t>
            </w:r>
            <w:r w:rsidRPr="00D47079">
              <w:rPr>
                <w:rFonts w:ascii="Verdana" w:eastAsia="Arial" w:hAnsi="Verdana" w:cs="Arial"/>
                <w:b/>
                <w:bCs/>
                <w:sz w:val="20"/>
                <w:szCs w:val="20"/>
              </w:rPr>
              <w:t xml:space="preserve"> </w:t>
            </w:r>
            <w:r w:rsidRPr="00D47079">
              <w:rPr>
                <w:rFonts w:ascii="Verdana" w:hAnsi="Verdana" w:cs="Arial"/>
                <w:b/>
                <w:bCs/>
                <w:sz w:val="20"/>
                <w:szCs w:val="20"/>
              </w:rPr>
              <w:t>PROMOTOR</w:t>
            </w:r>
            <w:r w:rsidRPr="00D47079">
              <w:rPr>
                <w:rFonts w:ascii="Verdana" w:eastAsia="Arial" w:hAnsi="Verdana" w:cs="Arial"/>
                <w:b/>
                <w:bCs/>
                <w:sz w:val="20"/>
                <w:szCs w:val="20"/>
              </w:rPr>
              <w:t xml:space="preserve"> </w:t>
            </w:r>
          </w:p>
          <w:p w:rsidR="001B1347" w:rsidRPr="00D47079" w:rsidRDefault="001B1347" w:rsidP="002919EE">
            <w:pPr>
              <w:pStyle w:val="Textoindependiente"/>
              <w:rPr>
                <w:rFonts w:ascii="Verdana" w:hAnsi="Verdana" w:cs="Arial"/>
                <w:lang w:val="es-ES"/>
              </w:rPr>
            </w:pPr>
          </w:p>
          <w:p w:rsidR="001B1347" w:rsidRPr="00D47079" w:rsidRDefault="001B1347" w:rsidP="002919EE">
            <w:pPr>
              <w:pStyle w:val="Textoindependiente"/>
              <w:rPr>
                <w:rFonts w:ascii="Verdana" w:hAnsi="Verdana" w:cs="Arial"/>
                <w:lang w:val="es-ES"/>
              </w:rPr>
            </w:pPr>
          </w:p>
          <w:p w:rsidR="001B1347" w:rsidRPr="00D47079" w:rsidRDefault="001B1347" w:rsidP="002919EE">
            <w:pPr>
              <w:pStyle w:val="Textoindependiente"/>
              <w:rPr>
                <w:rFonts w:ascii="Verdana" w:hAnsi="Verdana" w:cs="Arial"/>
                <w:lang w:val="es-ES"/>
              </w:rPr>
            </w:pPr>
          </w:p>
          <w:p w:rsidR="001B1347" w:rsidRPr="00D47079" w:rsidRDefault="001B1347" w:rsidP="002919EE">
            <w:pPr>
              <w:pStyle w:val="Textoindependiente"/>
              <w:rPr>
                <w:rFonts w:ascii="Verdana" w:hAnsi="Verdana" w:cs="Arial"/>
                <w:lang w:val="es-ES"/>
              </w:rPr>
            </w:pPr>
          </w:p>
          <w:p w:rsidR="001B1347" w:rsidRPr="00D47079" w:rsidRDefault="001B1347" w:rsidP="002919EE">
            <w:pPr>
              <w:pStyle w:val="Textoindependiente"/>
              <w:rPr>
                <w:rFonts w:ascii="Verdana" w:hAnsi="Verdana" w:cs="Arial"/>
                <w:lang w:val="es-ES"/>
              </w:rPr>
            </w:pPr>
          </w:p>
          <w:p w:rsidR="001B1347" w:rsidRPr="00D47079" w:rsidRDefault="001B1347" w:rsidP="002919EE">
            <w:pPr>
              <w:pStyle w:val="Textoindependiente"/>
              <w:rPr>
                <w:rFonts w:ascii="Verdana" w:hAnsi="Verdana" w:cs="Arial"/>
                <w:lang w:val="es-ES"/>
              </w:rPr>
            </w:pPr>
          </w:p>
          <w:p w:rsidR="001B1347" w:rsidRPr="00D47079" w:rsidRDefault="001B1347" w:rsidP="002919EE">
            <w:pPr>
              <w:pStyle w:val="Textoindependiente"/>
              <w:rPr>
                <w:rFonts w:ascii="Verdana" w:hAnsi="Verdana" w:cs="Arial"/>
              </w:rPr>
            </w:pPr>
            <w:proofErr w:type="spellStart"/>
            <w:proofErr w:type="gramStart"/>
            <w:r w:rsidRPr="00D47079">
              <w:rPr>
                <w:rFonts w:ascii="Verdana" w:hAnsi="Verdana" w:cs="Arial"/>
              </w:rPr>
              <w:t>Fdo</w:t>
            </w:r>
            <w:proofErr w:type="spellEnd"/>
            <w:r w:rsidRPr="00D47079">
              <w:rPr>
                <w:rFonts w:ascii="Verdana" w:hAnsi="Verdana" w:cs="Arial"/>
              </w:rPr>
              <w:t>:_</w:t>
            </w:r>
            <w:proofErr w:type="gramEnd"/>
            <w:r w:rsidRPr="00D47079">
              <w:rPr>
                <w:rFonts w:ascii="Verdana" w:hAnsi="Verdana" w:cs="Arial"/>
                <w:b/>
              </w:rPr>
              <w:t xml:space="preserve"> </w:t>
            </w:r>
            <w:r w:rsidRPr="00D47079">
              <w:rPr>
                <w:rFonts w:ascii="Verdana" w:hAnsi="Verdana" w:cs="Arial"/>
                <w:b/>
              </w:rPr>
              <w:fldChar w:fldCharType="begin">
                <w:ffData>
                  <w:name w:val="Texto108"/>
                  <w:enabled/>
                  <w:calcOnExit w:val="0"/>
                  <w:textInput/>
                </w:ffData>
              </w:fldChar>
            </w:r>
            <w:r w:rsidRPr="00D47079">
              <w:rPr>
                <w:rFonts w:ascii="Verdana" w:hAnsi="Verdana" w:cs="Arial"/>
                <w:b/>
              </w:rPr>
              <w:instrText xml:space="preserve"> FORMTEXT </w:instrText>
            </w:r>
            <w:r w:rsidRPr="00D47079">
              <w:rPr>
                <w:rFonts w:ascii="Verdana" w:hAnsi="Verdana" w:cs="Arial"/>
                <w:b/>
              </w:rPr>
            </w:r>
            <w:r w:rsidRPr="00D47079">
              <w:rPr>
                <w:rFonts w:ascii="Verdana" w:hAnsi="Verdana" w:cs="Arial"/>
                <w:b/>
              </w:rPr>
              <w:fldChar w:fldCharType="separate"/>
            </w:r>
            <w:r w:rsidRPr="00D47079">
              <w:rPr>
                <w:rFonts w:ascii="Verdana" w:hAnsi="Verdana" w:cs="Arial"/>
                <w:b/>
                <w:noProof/>
              </w:rPr>
              <w:t> </w:t>
            </w:r>
            <w:r w:rsidRPr="00D47079">
              <w:rPr>
                <w:rFonts w:ascii="Verdana" w:hAnsi="Verdana" w:cs="Arial"/>
                <w:b/>
                <w:noProof/>
              </w:rPr>
              <w:t> </w:t>
            </w:r>
            <w:r w:rsidRPr="00D47079">
              <w:rPr>
                <w:rFonts w:ascii="Verdana" w:hAnsi="Verdana" w:cs="Arial"/>
                <w:b/>
                <w:noProof/>
              </w:rPr>
              <w:t xml:space="preserve">       </w:t>
            </w:r>
            <w:r w:rsidRPr="00D47079">
              <w:rPr>
                <w:rFonts w:ascii="Verdana" w:hAnsi="Verdana" w:cs="Arial"/>
                <w:b/>
                <w:noProof/>
              </w:rPr>
              <w:t> </w:t>
            </w:r>
            <w:r w:rsidRPr="00D47079">
              <w:rPr>
                <w:rFonts w:ascii="Verdana" w:hAnsi="Verdana" w:cs="Arial"/>
                <w:b/>
                <w:noProof/>
              </w:rPr>
              <w:t xml:space="preserve">                                                    </w:t>
            </w:r>
            <w:r w:rsidRPr="00D47079">
              <w:rPr>
                <w:rFonts w:ascii="Verdana" w:hAnsi="Verdana" w:cs="Arial"/>
                <w:b/>
                <w:noProof/>
              </w:rPr>
              <w:t> </w:t>
            </w:r>
            <w:r w:rsidRPr="00D47079">
              <w:rPr>
                <w:rFonts w:ascii="Verdana" w:hAnsi="Verdana" w:cs="Arial"/>
                <w:b/>
                <w:noProof/>
              </w:rPr>
              <w:t> </w:t>
            </w:r>
            <w:r w:rsidRPr="00D47079">
              <w:rPr>
                <w:rFonts w:ascii="Verdana" w:hAnsi="Verdana" w:cs="Arial"/>
                <w:b/>
              </w:rPr>
              <w:fldChar w:fldCharType="end"/>
            </w:r>
          </w:p>
          <w:p w:rsidR="001B1347" w:rsidRPr="00D47079" w:rsidRDefault="001B1347" w:rsidP="002919EE">
            <w:pPr>
              <w:pStyle w:val="Textoindependiente"/>
              <w:rPr>
                <w:rFonts w:ascii="Verdana" w:hAnsi="Verdana" w:cs="Arial"/>
              </w:rPr>
            </w:pPr>
            <w:r w:rsidRPr="00D47079">
              <w:rPr>
                <w:rFonts w:ascii="Verdana" w:hAnsi="Verdana" w:cs="Arial"/>
                <w:b/>
              </w:rPr>
              <w:fldChar w:fldCharType="begin">
                <w:ffData>
                  <w:name w:val="Texto108"/>
                  <w:enabled/>
                  <w:calcOnExit w:val="0"/>
                  <w:textInput/>
                </w:ffData>
              </w:fldChar>
            </w:r>
            <w:r w:rsidRPr="00D47079">
              <w:rPr>
                <w:rFonts w:ascii="Verdana" w:hAnsi="Verdana" w:cs="Arial"/>
                <w:b/>
              </w:rPr>
              <w:instrText xml:space="preserve"> FORMTEXT </w:instrText>
            </w:r>
            <w:r w:rsidRPr="00D47079">
              <w:rPr>
                <w:rFonts w:ascii="Verdana" w:hAnsi="Verdana" w:cs="Arial"/>
                <w:b/>
              </w:rPr>
            </w:r>
            <w:r w:rsidRPr="00D47079">
              <w:rPr>
                <w:rFonts w:ascii="Verdana" w:hAnsi="Verdana" w:cs="Arial"/>
                <w:b/>
              </w:rPr>
              <w:fldChar w:fldCharType="separate"/>
            </w:r>
            <w:r w:rsidRPr="00D47079">
              <w:rPr>
                <w:rFonts w:ascii="Verdana" w:hAnsi="Verdana" w:cs="Arial"/>
                <w:b/>
                <w:noProof/>
              </w:rPr>
              <w:t> </w:t>
            </w:r>
            <w:r w:rsidRPr="00D47079">
              <w:rPr>
                <w:rFonts w:ascii="Verdana" w:hAnsi="Verdana" w:cs="Arial"/>
                <w:b/>
                <w:noProof/>
              </w:rPr>
              <w:t> </w:t>
            </w:r>
            <w:r w:rsidRPr="00D47079">
              <w:rPr>
                <w:rFonts w:ascii="Verdana" w:hAnsi="Verdana" w:cs="Arial"/>
                <w:b/>
                <w:noProof/>
              </w:rPr>
              <w:t xml:space="preserve">       </w:t>
            </w:r>
            <w:r w:rsidRPr="00D47079">
              <w:rPr>
                <w:rFonts w:ascii="Verdana" w:hAnsi="Verdana" w:cs="Arial"/>
                <w:b/>
                <w:noProof/>
              </w:rPr>
              <w:t> </w:t>
            </w:r>
            <w:r w:rsidRPr="00D47079">
              <w:rPr>
                <w:rFonts w:ascii="Verdana" w:hAnsi="Verdana" w:cs="Arial"/>
                <w:b/>
                <w:noProof/>
              </w:rPr>
              <w:t xml:space="preserve">                                                              </w:t>
            </w:r>
            <w:r w:rsidRPr="00D47079">
              <w:rPr>
                <w:rFonts w:ascii="Verdana" w:hAnsi="Verdana" w:cs="Arial"/>
                <w:b/>
                <w:noProof/>
              </w:rPr>
              <w:t> </w:t>
            </w:r>
            <w:r w:rsidRPr="00D47079">
              <w:rPr>
                <w:rFonts w:ascii="Verdana" w:hAnsi="Verdana" w:cs="Arial"/>
                <w:b/>
                <w:noProof/>
              </w:rPr>
              <w:t> </w:t>
            </w:r>
            <w:r w:rsidRPr="00D47079">
              <w:rPr>
                <w:rFonts w:ascii="Verdana" w:hAnsi="Verdana" w:cs="Arial"/>
                <w:b/>
              </w:rPr>
              <w:fldChar w:fldCharType="end"/>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1B1347" w:rsidRPr="00D47079" w:rsidRDefault="001B1347" w:rsidP="002919EE">
            <w:pPr>
              <w:snapToGrid w:val="0"/>
              <w:rPr>
                <w:rFonts w:ascii="Verdana" w:hAnsi="Verdana" w:cs="Arial"/>
                <w:b/>
                <w:bCs/>
                <w:sz w:val="20"/>
                <w:szCs w:val="20"/>
              </w:rPr>
            </w:pPr>
          </w:p>
          <w:p w:rsidR="00D47079" w:rsidRPr="00D47079" w:rsidRDefault="00D47079" w:rsidP="00D47079">
            <w:pPr>
              <w:widowControl w:val="0"/>
              <w:autoSpaceDE w:val="0"/>
              <w:autoSpaceDN w:val="0"/>
              <w:adjustRightInd w:val="0"/>
              <w:rPr>
                <w:rFonts w:ascii="Verdana" w:hAnsi="Verdana" w:cs="Arial"/>
                <w:b/>
                <w:bCs/>
                <w:color w:val="000000"/>
                <w:sz w:val="20"/>
                <w:szCs w:val="20"/>
                <w:lang w:val="pt-BR"/>
              </w:rPr>
            </w:pPr>
            <w:r w:rsidRPr="00D47079">
              <w:rPr>
                <w:rFonts w:ascii="Verdana" w:hAnsi="Verdana" w:cs="Arial"/>
                <w:b/>
                <w:bCs/>
                <w:color w:val="000000"/>
                <w:sz w:val="20"/>
                <w:szCs w:val="20"/>
                <w:lang w:val="pt-BR"/>
              </w:rPr>
              <w:t>POR LA FUNDACION ISABIAL</w:t>
            </w:r>
          </w:p>
          <w:p w:rsidR="00D47079" w:rsidRPr="00D47079" w:rsidRDefault="00D47079" w:rsidP="00D47079">
            <w:pPr>
              <w:widowControl w:val="0"/>
              <w:autoSpaceDE w:val="0"/>
              <w:autoSpaceDN w:val="0"/>
              <w:adjustRightInd w:val="0"/>
              <w:rPr>
                <w:rFonts w:ascii="Verdana" w:hAnsi="Verdana" w:cs="Arial"/>
                <w:b/>
                <w:bCs/>
                <w:color w:val="000000"/>
                <w:sz w:val="20"/>
                <w:szCs w:val="20"/>
                <w:lang w:val="pt-BR"/>
              </w:rPr>
            </w:pPr>
          </w:p>
          <w:p w:rsidR="00D47079" w:rsidRPr="00D47079" w:rsidRDefault="00D47079" w:rsidP="00D47079">
            <w:pPr>
              <w:widowControl w:val="0"/>
              <w:autoSpaceDE w:val="0"/>
              <w:autoSpaceDN w:val="0"/>
              <w:adjustRightInd w:val="0"/>
              <w:rPr>
                <w:rFonts w:ascii="Verdana" w:hAnsi="Verdana" w:cs="Arial"/>
                <w:b/>
                <w:bCs/>
                <w:color w:val="000000"/>
                <w:sz w:val="20"/>
                <w:szCs w:val="20"/>
                <w:lang w:val="pt-BR"/>
              </w:rPr>
            </w:pPr>
          </w:p>
          <w:p w:rsidR="00D47079" w:rsidRPr="00D47079" w:rsidRDefault="00D47079" w:rsidP="00D47079">
            <w:pPr>
              <w:widowControl w:val="0"/>
              <w:autoSpaceDE w:val="0"/>
              <w:autoSpaceDN w:val="0"/>
              <w:adjustRightInd w:val="0"/>
              <w:rPr>
                <w:rFonts w:ascii="Verdana" w:hAnsi="Verdana" w:cs="Arial"/>
                <w:b/>
                <w:bCs/>
                <w:color w:val="000000"/>
                <w:sz w:val="20"/>
                <w:szCs w:val="20"/>
                <w:lang w:val="pt-BR"/>
              </w:rPr>
            </w:pPr>
          </w:p>
          <w:p w:rsidR="00D47079" w:rsidRPr="00D47079" w:rsidRDefault="00D47079" w:rsidP="00D47079">
            <w:pPr>
              <w:autoSpaceDE w:val="0"/>
              <w:autoSpaceDN w:val="0"/>
              <w:adjustRightInd w:val="0"/>
              <w:rPr>
                <w:rFonts w:ascii="Verdana" w:hAnsi="Verdana" w:cs="Arial"/>
                <w:color w:val="000000"/>
                <w:sz w:val="20"/>
                <w:szCs w:val="20"/>
                <w:lang w:val="pt-BR"/>
              </w:rPr>
            </w:pPr>
            <w:bookmarkStart w:id="1" w:name="_GoBack"/>
            <w:bookmarkEnd w:id="1"/>
          </w:p>
          <w:p w:rsidR="00D47079" w:rsidRPr="00D47079" w:rsidRDefault="00D47079" w:rsidP="00D47079">
            <w:pPr>
              <w:autoSpaceDE w:val="0"/>
              <w:autoSpaceDN w:val="0"/>
              <w:adjustRightInd w:val="0"/>
              <w:rPr>
                <w:rFonts w:ascii="Verdana" w:hAnsi="Verdana" w:cs="Arial"/>
                <w:color w:val="000000"/>
                <w:sz w:val="20"/>
                <w:szCs w:val="20"/>
                <w:lang w:val="pt-BR"/>
              </w:rPr>
            </w:pPr>
          </w:p>
          <w:p w:rsidR="00D47079" w:rsidRPr="00D47079" w:rsidRDefault="00D47079" w:rsidP="00D47079">
            <w:pPr>
              <w:widowControl w:val="0"/>
              <w:autoSpaceDE w:val="0"/>
              <w:autoSpaceDN w:val="0"/>
              <w:adjustRightInd w:val="0"/>
              <w:rPr>
                <w:rFonts w:ascii="Verdana" w:hAnsi="Verdana" w:cs="Arial"/>
                <w:color w:val="000000"/>
                <w:sz w:val="20"/>
                <w:szCs w:val="20"/>
                <w:lang w:val="pt-BR"/>
              </w:rPr>
            </w:pPr>
          </w:p>
          <w:p w:rsidR="00D47079" w:rsidRPr="00D47079" w:rsidRDefault="00D47079" w:rsidP="00D47079">
            <w:pPr>
              <w:widowControl w:val="0"/>
              <w:autoSpaceDE w:val="0"/>
              <w:autoSpaceDN w:val="0"/>
              <w:adjustRightInd w:val="0"/>
              <w:rPr>
                <w:rFonts w:ascii="Verdana" w:hAnsi="Verdana" w:cs="Arial"/>
                <w:color w:val="000000"/>
                <w:sz w:val="20"/>
                <w:szCs w:val="20"/>
                <w:lang w:val="pt-BR"/>
              </w:rPr>
            </w:pPr>
            <w:proofErr w:type="spellStart"/>
            <w:r w:rsidRPr="00D47079">
              <w:rPr>
                <w:rFonts w:ascii="Verdana" w:hAnsi="Verdana" w:cs="Arial"/>
                <w:color w:val="000000"/>
                <w:sz w:val="20"/>
                <w:szCs w:val="20"/>
                <w:lang w:val="pt-BR"/>
              </w:rPr>
              <w:t>Fdo</w:t>
            </w:r>
            <w:proofErr w:type="spellEnd"/>
            <w:r w:rsidRPr="00D47079">
              <w:rPr>
                <w:rFonts w:ascii="Verdana" w:hAnsi="Verdana" w:cs="Arial"/>
                <w:color w:val="000000"/>
                <w:sz w:val="20"/>
                <w:szCs w:val="20"/>
                <w:lang w:val="pt-BR"/>
              </w:rPr>
              <w:t xml:space="preserve">.: D. José Sánchez </w:t>
            </w:r>
            <w:proofErr w:type="spellStart"/>
            <w:r w:rsidRPr="00D47079">
              <w:rPr>
                <w:rFonts w:ascii="Verdana" w:hAnsi="Verdana" w:cs="Arial"/>
                <w:color w:val="000000"/>
                <w:sz w:val="20"/>
                <w:szCs w:val="20"/>
                <w:lang w:val="pt-BR"/>
              </w:rPr>
              <w:t>Payá</w:t>
            </w:r>
            <w:proofErr w:type="spellEnd"/>
          </w:p>
          <w:p w:rsidR="001B1347" w:rsidRPr="00D47079" w:rsidRDefault="00D47079" w:rsidP="00D47079">
            <w:pPr>
              <w:pStyle w:val="Textoindependiente"/>
              <w:rPr>
                <w:rFonts w:ascii="Verdana" w:eastAsia="Arial" w:hAnsi="Verdana" w:cs="Arial"/>
              </w:rPr>
            </w:pPr>
            <w:r w:rsidRPr="00D47079">
              <w:rPr>
                <w:rFonts w:ascii="Verdana" w:hAnsi="Verdana" w:cs="Arial"/>
                <w:lang w:eastAsia="zh-CN"/>
              </w:rPr>
              <w:t>Director General de la Fundación para la Gestión de ISABIAL</w:t>
            </w:r>
          </w:p>
        </w:tc>
      </w:tr>
    </w:tbl>
    <w:p w:rsidR="00C66711" w:rsidRPr="00D47079" w:rsidRDefault="00C66711" w:rsidP="008E119B">
      <w:pPr>
        <w:pStyle w:val="Textosinformato"/>
        <w:rPr>
          <w:rFonts w:ascii="Verdana" w:hAnsi="Verdana"/>
        </w:rPr>
      </w:pPr>
    </w:p>
    <w:sectPr w:rsidR="00C66711" w:rsidRPr="00D47079" w:rsidSect="004F1E40">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466" w:rsidRDefault="00A21466">
      <w:r>
        <w:separator/>
      </w:r>
    </w:p>
  </w:endnote>
  <w:endnote w:type="continuationSeparator" w:id="0">
    <w:p w:rsidR="00A21466" w:rsidRDefault="00A2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0A0" w:firstRow="1" w:lastRow="0" w:firstColumn="1" w:lastColumn="0" w:noHBand="0" w:noVBand="0"/>
    </w:tblPr>
    <w:tblGrid>
      <w:gridCol w:w="999"/>
      <w:gridCol w:w="8639"/>
    </w:tblGrid>
    <w:tr w:rsidR="004F1E40" w:rsidTr="002919EE">
      <w:tc>
        <w:tcPr>
          <w:tcW w:w="918" w:type="dxa"/>
          <w:tcBorders>
            <w:top w:val="single" w:sz="18" w:space="0" w:color="808080"/>
          </w:tcBorders>
        </w:tcPr>
        <w:p w:rsidR="004F1E40" w:rsidRPr="00EC6D1B" w:rsidRDefault="004F1E40" w:rsidP="004F1E40">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Pr="00457D72">
            <w:rPr>
              <w:rFonts w:ascii="Verdana" w:hAnsi="Verdana"/>
              <w:b/>
              <w:bCs/>
              <w:noProof/>
              <w:color w:val="4F81BD"/>
              <w:sz w:val="16"/>
              <w:szCs w:val="16"/>
            </w:rPr>
            <w:t>6</w:t>
          </w:r>
          <w:r w:rsidRPr="00EC6D1B">
            <w:rPr>
              <w:rFonts w:ascii="Verdana" w:hAnsi="Verdana"/>
              <w:sz w:val="16"/>
              <w:szCs w:val="16"/>
            </w:rPr>
            <w:fldChar w:fldCharType="end"/>
          </w:r>
        </w:p>
      </w:tc>
      <w:tc>
        <w:tcPr>
          <w:tcW w:w="7938" w:type="dxa"/>
          <w:tcBorders>
            <w:top w:val="single" w:sz="18" w:space="0" w:color="808080"/>
          </w:tcBorders>
        </w:tcPr>
        <w:p w:rsidR="004F1E40" w:rsidRDefault="004F1E40" w:rsidP="004F1E40">
          <w:pPr>
            <w:pStyle w:val="Piedepgina"/>
          </w:pPr>
        </w:p>
      </w:tc>
    </w:tr>
  </w:tbl>
  <w:p w:rsidR="00C8436A" w:rsidRDefault="00C8436A" w:rsidP="00BD72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40" w:rsidRDefault="004F1E40" w:rsidP="004F1E40">
    <w:pPr>
      <w:pStyle w:val="Piedepgina"/>
    </w:pPr>
  </w:p>
  <w:p w:rsidR="004F1E40" w:rsidRDefault="004F1E40" w:rsidP="004F1E40">
    <w:pPr>
      <w:pStyle w:val="Piedepgina"/>
    </w:pPr>
  </w:p>
  <w:tbl>
    <w:tblPr>
      <w:tblW w:w="5000" w:type="pct"/>
      <w:tblBorders>
        <w:top w:val="single" w:sz="18" w:space="0" w:color="808080"/>
        <w:insideV w:val="single" w:sz="18" w:space="0" w:color="808080"/>
      </w:tblBorders>
      <w:tblLook w:val="00A0" w:firstRow="1" w:lastRow="0" w:firstColumn="1" w:lastColumn="0" w:noHBand="0" w:noVBand="0"/>
    </w:tblPr>
    <w:tblGrid>
      <w:gridCol w:w="8756"/>
      <w:gridCol w:w="882"/>
    </w:tblGrid>
    <w:tr w:rsidR="004F1E40" w:rsidTr="002919EE">
      <w:trPr>
        <w:trHeight w:val="242"/>
      </w:trPr>
      <w:tc>
        <w:tcPr>
          <w:tcW w:w="9322" w:type="dxa"/>
          <w:tcBorders>
            <w:top w:val="single" w:sz="18" w:space="0" w:color="808080"/>
          </w:tcBorders>
        </w:tcPr>
        <w:p w:rsidR="004F1E40" w:rsidRDefault="004F1E40" w:rsidP="004F1E40">
          <w:pPr>
            <w:pStyle w:val="Piedepgina"/>
          </w:pPr>
        </w:p>
      </w:tc>
      <w:tc>
        <w:tcPr>
          <w:tcW w:w="919" w:type="dxa"/>
          <w:tcBorders>
            <w:top w:val="single" w:sz="18" w:space="0" w:color="808080"/>
          </w:tcBorders>
        </w:tcPr>
        <w:p w:rsidR="004F1E40" w:rsidRPr="00EC6D1B" w:rsidRDefault="004F1E40" w:rsidP="004F1E40">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Pr="00457D72">
            <w:rPr>
              <w:rFonts w:ascii="Verdana" w:hAnsi="Verdana"/>
              <w:b/>
              <w:bCs/>
              <w:noProof/>
              <w:color w:val="4F81BD"/>
              <w:sz w:val="16"/>
              <w:szCs w:val="16"/>
            </w:rPr>
            <w:t>5</w:t>
          </w:r>
          <w:r w:rsidRPr="00EC6D1B">
            <w:rPr>
              <w:rFonts w:ascii="Verdana" w:hAnsi="Verdana"/>
              <w:sz w:val="16"/>
              <w:szCs w:val="16"/>
            </w:rPr>
            <w:fldChar w:fldCharType="end"/>
          </w:r>
        </w:p>
      </w:tc>
    </w:tr>
  </w:tbl>
  <w:p w:rsidR="00C8436A" w:rsidRPr="004F1E40" w:rsidRDefault="00C8436A" w:rsidP="004F1E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40" w:rsidRDefault="004F1E40" w:rsidP="004F1E40">
    <w:pPr>
      <w:pStyle w:val="Piedepgina"/>
      <w:jc w:val="center"/>
      <w:rPr>
        <w:noProof/>
      </w:rPr>
    </w:pPr>
    <w:r>
      <w:rPr>
        <w:noProof/>
      </w:rPr>
      <w:drawing>
        <wp:anchor distT="0" distB="0" distL="114300" distR="114300" simplePos="0" relativeHeight="251662336" behindDoc="0" locked="0" layoutInCell="1" allowOverlap="1" wp14:anchorId="169D8E80">
          <wp:simplePos x="0" y="0"/>
          <wp:positionH relativeFrom="column">
            <wp:posOffset>51435</wp:posOffset>
          </wp:positionH>
          <wp:positionV relativeFrom="paragraph">
            <wp:posOffset>-225425</wp:posOffset>
          </wp:positionV>
          <wp:extent cx="1200150" cy="400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474C58E5" wp14:editId="56FB2D85">
          <wp:simplePos x="0" y="0"/>
          <wp:positionH relativeFrom="column">
            <wp:posOffset>1657350</wp:posOffset>
          </wp:positionH>
          <wp:positionV relativeFrom="paragraph">
            <wp:posOffset>-357505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A3B1BC2">
          <wp:simplePos x="0" y="0"/>
          <wp:positionH relativeFrom="column">
            <wp:posOffset>3032760</wp:posOffset>
          </wp:positionH>
          <wp:positionV relativeFrom="paragraph">
            <wp:posOffset>-220980</wp:posOffset>
          </wp:positionV>
          <wp:extent cx="1171575" cy="37147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41EC8D05">
          <wp:simplePos x="0" y="0"/>
          <wp:positionH relativeFrom="margin">
            <wp:posOffset>4615180</wp:posOffset>
          </wp:positionH>
          <wp:positionV relativeFrom="paragraph">
            <wp:posOffset>-191770</wp:posOffset>
          </wp:positionV>
          <wp:extent cx="1466850" cy="3048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anchor>
      </w:drawing>
    </w:r>
    <w:r>
      <w:rPr>
        <w:noProof/>
      </w:rPr>
      <w:t xml:space="preserve"> </w:t>
    </w:r>
  </w:p>
  <w:p w:rsidR="004F1E40" w:rsidRPr="00E5508E" w:rsidRDefault="004F1E40" w:rsidP="004F1E40">
    <w:pPr>
      <w:pStyle w:val="Piedepgina"/>
      <w:jc w:val="center"/>
      <w:rPr>
        <w:rFonts w:ascii="Verdana" w:hAnsi="Verdana" w:cs="Arial"/>
        <w:noProof/>
        <w:sz w:val="8"/>
        <w:szCs w:val="8"/>
      </w:rPr>
    </w:pPr>
  </w:p>
  <w:p w:rsidR="004F1E40" w:rsidRDefault="004F1E40" w:rsidP="004F1E40">
    <w:pPr>
      <w:pStyle w:val="Piedepgina"/>
      <w:jc w:val="center"/>
      <w:rPr>
        <w:rFonts w:ascii="Verdana" w:hAnsi="Verdana"/>
        <w:color w:val="0000FF"/>
        <w:sz w:val="18"/>
        <w:szCs w:val="18"/>
        <w:lang w:val="pt-BR"/>
      </w:rPr>
    </w:pPr>
    <w:bookmarkStart w:id="2" w:name="_Hlk29615106"/>
    <w:r w:rsidRPr="00CE2B79">
      <w:rPr>
        <w:rFonts w:ascii="Verdana" w:hAnsi="Verdana"/>
        <w:color w:val="0000FF"/>
        <w:sz w:val="18"/>
        <w:szCs w:val="18"/>
      </w:rPr>
      <w:t xml:space="preserve">Fundación ISABIAL. Planta 5ª. Centro de Diagnóstico. </w:t>
    </w: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Alicante.</w:t>
    </w:r>
  </w:p>
  <w:p w:rsidR="004F1E40" w:rsidRDefault="004F1E40" w:rsidP="004F1E40">
    <w:pPr>
      <w:pStyle w:val="Piedepgina"/>
      <w:jc w:val="center"/>
    </w:pP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sidRPr="00CE2B79">
      <w:rPr>
        <w:noProof/>
        <w:sz w:val="28"/>
        <w:szCs w:val="28"/>
      </w:rPr>
      <w:drawing>
        <wp:anchor distT="0" distB="0" distL="114300" distR="114300" simplePos="0" relativeHeight="251659264" behindDoc="0" locked="0" layoutInCell="1" allowOverlap="1" wp14:anchorId="0FED8E32" wp14:editId="2774C65E">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466" w:rsidRDefault="00A21466">
      <w:r>
        <w:separator/>
      </w:r>
    </w:p>
  </w:footnote>
  <w:footnote w:type="continuationSeparator" w:id="0">
    <w:p w:rsidR="00A21466" w:rsidRDefault="00A21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347" w:rsidRDefault="00912199">
    <w:pPr>
      <w:pStyle w:val="Encabezado"/>
    </w:pPr>
    <w:r w:rsidRPr="00D468B4">
      <w:rPr>
        <w:noProof/>
      </w:rPr>
      <w:drawing>
        <wp:inline distT="0" distB="0" distL="0" distR="0">
          <wp:extent cx="2286000" cy="590550"/>
          <wp:effectExtent l="0" t="0" r="0"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C97" w:rsidRDefault="00A71353" w:rsidP="00A71353">
    <w:pPr>
      <w:pStyle w:val="Encabezado"/>
      <w:jc w:val="right"/>
    </w:pPr>
    <w:r>
      <w:rPr>
        <w:noProof/>
      </w:rPr>
      <w:drawing>
        <wp:inline distT="0" distB="0" distL="0" distR="0" wp14:anchorId="23D2ACAE" wp14:editId="6437533E">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40" w:rsidRDefault="004F1E40" w:rsidP="004F1E40">
    <w:pPr>
      <w:pStyle w:val="Encabezado"/>
      <w:jc w:val="center"/>
    </w:pPr>
    <w:r w:rsidRPr="00D468B4">
      <w:rPr>
        <w:noProof/>
      </w:rPr>
      <w:drawing>
        <wp:inline distT="0" distB="0" distL="0" distR="0" wp14:anchorId="1C474CEC" wp14:editId="765ECBA1">
          <wp:extent cx="5495925" cy="1104900"/>
          <wp:effectExtent l="0" t="0" r="0" b="0"/>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92F"/>
    <w:multiLevelType w:val="hybridMultilevel"/>
    <w:tmpl w:val="DEECAE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2A45F5"/>
    <w:multiLevelType w:val="singleLevel"/>
    <w:tmpl w:val="0C0A000F"/>
    <w:lvl w:ilvl="0">
      <w:start w:val="1"/>
      <w:numFmt w:val="decimal"/>
      <w:lvlText w:val="%1."/>
      <w:lvlJc w:val="left"/>
      <w:pPr>
        <w:tabs>
          <w:tab w:val="num" w:pos="4680"/>
        </w:tabs>
        <w:ind w:left="4680" w:hanging="360"/>
      </w:pPr>
    </w:lvl>
  </w:abstractNum>
  <w:abstractNum w:abstractNumId="2" w15:restartNumberingAfterBreak="0">
    <w:nsid w:val="07142F0B"/>
    <w:multiLevelType w:val="hybridMultilevel"/>
    <w:tmpl w:val="74C65AF4"/>
    <w:lvl w:ilvl="0" w:tplc="AA703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36652"/>
    <w:multiLevelType w:val="hybridMultilevel"/>
    <w:tmpl w:val="2BEED2E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175676F2"/>
    <w:multiLevelType w:val="hybridMultilevel"/>
    <w:tmpl w:val="0472DF10"/>
    <w:lvl w:ilvl="0" w:tplc="09181D4A">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371ECF"/>
    <w:multiLevelType w:val="hybridMultilevel"/>
    <w:tmpl w:val="45A686AA"/>
    <w:lvl w:ilvl="0" w:tplc="0C0A0001">
      <w:start w:val="1"/>
      <w:numFmt w:val="bullet"/>
      <w:lvlText w:val=""/>
      <w:lvlJc w:val="left"/>
      <w:pPr>
        <w:tabs>
          <w:tab w:val="num" w:pos="1056"/>
        </w:tabs>
        <w:ind w:left="1056" w:hanging="360"/>
      </w:pPr>
      <w:rPr>
        <w:rFonts w:ascii="Symbol" w:hAnsi="Symbol" w:hint="default"/>
      </w:rPr>
    </w:lvl>
    <w:lvl w:ilvl="1" w:tplc="0C0A0003">
      <w:start w:val="1"/>
      <w:numFmt w:val="bullet"/>
      <w:lvlText w:val="o"/>
      <w:lvlJc w:val="left"/>
      <w:pPr>
        <w:tabs>
          <w:tab w:val="num" w:pos="1776"/>
        </w:tabs>
        <w:ind w:left="1776" w:hanging="360"/>
      </w:pPr>
      <w:rPr>
        <w:rFonts w:ascii="Courier New" w:hAnsi="Courier New" w:cs="Courier New" w:hint="default"/>
      </w:rPr>
    </w:lvl>
    <w:lvl w:ilvl="2" w:tplc="0C0A0005">
      <w:start w:val="1"/>
      <w:numFmt w:val="bullet"/>
      <w:lvlText w:val=""/>
      <w:lvlJc w:val="left"/>
      <w:pPr>
        <w:tabs>
          <w:tab w:val="num" w:pos="2496"/>
        </w:tabs>
        <w:ind w:left="2496" w:hanging="360"/>
      </w:pPr>
      <w:rPr>
        <w:rFonts w:ascii="Wingdings" w:hAnsi="Wingdings" w:hint="default"/>
      </w:rPr>
    </w:lvl>
    <w:lvl w:ilvl="3" w:tplc="0C0A0001" w:tentative="1">
      <w:start w:val="1"/>
      <w:numFmt w:val="bullet"/>
      <w:lvlText w:val=""/>
      <w:lvlJc w:val="left"/>
      <w:pPr>
        <w:tabs>
          <w:tab w:val="num" w:pos="3216"/>
        </w:tabs>
        <w:ind w:left="3216" w:hanging="360"/>
      </w:pPr>
      <w:rPr>
        <w:rFonts w:ascii="Symbol" w:hAnsi="Symbol" w:hint="default"/>
      </w:rPr>
    </w:lvl>
    <w:lvl w:ilvl="4" w:tplc="0C0A0003" w:tentative="1">
      <w:start w:val="1"/>
      <w:numFmt w:val="bullet"/>
      <w:lvlText w:val="o"/>
      <w:lvlJc w:val="left"/>
      <w:pPr>
        <w:tabs>
          <w:tab w:val="num" w:pos="3936"/>
        </w:tabs>
        <w:ind w:left="3936" w:hanging="360"/>
      </w:pPr>
      <w:rPr>
        <w:rFonts w:ascii="Courier New" w:hAnsi="Courier New" w:cs="Courier New" w:hint="default"/>
      </w:rPr>
    </w:lvl>
    <w:lvl w:ilvl="5" w:tplc="0C0A0005" w:tentative="1">
      <w:start w:val="1"/>
      <w:numFmt w:val="bullet"/>
      <w:lvlText w:val=""/>
      <w:lvlJc w:val="left"/>
      <w:pPr>
        <w:tabs>
          <w:tab w:val="num" w:pos="4656"/>
        </w:tabs>
        <w:ind w:left="4656" w:hanging="360"/>
      </w:pPr>
      <w:rPr>
        <w:rFonts w:ascii="Wingdings" w:hAnsi="Wingdings" w:hint="default"/>
      </w:rPr>
    </w:lvl>
    <w:lvl w:ilvl="6" w:tplc="0C0A0001" w:tentative="1">
      <w:start w:val="1"/>
      <w:numFmt w:val="bullet"/>
      <w:lvlText w:val=""/>
      <w:lvlJc w:val="left"/>
      <w:pPr>
        <w:tabs>
          <w:tab w:val="num" w:pos="5376"/>
        </w:tabs>
        <w:ind w:left="5376" w:hanging="360"/>
      </w:pPr>
      <w:rPr>
        <w:rFonts w:ascii="Symbol" w:hAnsi="Symbol" w:hint="default"/>
      </w:rPr>
    </w:lvl>
    <w:lvl w:ilvl="7" w:tplc="0C0A0003" w:tentative="1">
      <w:start w:val="1"/>
      <w:numFmt w:val="bullet"/>
      <w:lvlText w:val="o"/>
      <w:lvlJc w:val="left"/>
      <w:pPr>
        <w:tabs>
          <w:tab w:val="num" w:pos="6096"/>
        </w:tabs>
        <w:ind w:left="6096" w:hanging="360"/>
      </w:pPr>
      <w:rPr>
        <w:rFonts w:ascii="Courier New" w:hAnsi="Courier New" w:cs="Courier New" w:hint="default"/>
      </w:rPr>
    </w:lvl>
    <w:lvl w:ilvl="8" w:tplc="0C0A0005" w:tentative="1">
      <w:start w:val="1"/>
      <w:numFmt w:val="bullet"/>
      <w:lvlText w:val=""/>
      <w:lvlJc w:val="left"/>
      <w:pPr>
        <w:tabs>
          <w:tab w:val="num" w:pos="6816"/>
        </w:tabs>
        <w:ind w:left="6816" w:hanging="360"/>
      </w:pPr>
      <w:rPr>
        <w:rFonts w:ascii="Wingdings" w:hAnsi="Wingdings" w:hint="default"/>
      </w:rPr>
    </w:lvl>
  </w:abstractNum>
  <w:abstractNum w:abstractNumId="6" w15:restartNumberingAfterBreak="0">
    <w:nsid w:val="1DF86DED"/>
    <w:multiLevelType w:val="hybridMultilevel"/>
    <w:tmpl w:val="76226A30"/>
    <w:lvl w:ilvl="0" w:tplc="24FAE478">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E5F4CD3"/>
    <w:multiLevelType w:val="hybridMultilevel"/>
    <w:tmpl w:val="BDBEC2BE"/>
    <w:lvl w:ilvl="0" w:tplc="8A821788">
      <w:start w:val="1"/>
      <w:numFmt w:val="decimal"/>
      <w:lvlText w:val="%1."/>
      <w:lvlJc w:val="left"/>
      <w:pPr>
        <w:ind w:left="720" w:hanging="360"/>
      </w:pPr>
      <w:rPr>
        <w:rFonts w:hint="default"/>
        <w:i w:val="0"/>
      </w:rPr>
    </w:lvl>
    <w:lvl w:ilvl="1" w:tplc="66EAB9BE">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8634BB"/>
    <w:multiLevelType w:val="hybridMultilevel"/>
    <w:tmpl w:val="FABCBED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A1D99"/>
    <w:multiLevelType w:val="hybridMultilevel"/>
    <w:tmpl w:val="59D0F7F8"/>
    <w:lvl w:ilvl="0" w:tplc="9BA0F3A2">
      <w:numFmt w:val="bullet"/>
      <w:lvlText w:val="-"/>
      <w:lvlJc w:val="left"/>
      <w:pPr>
        <w:ind w:left="720" w:hanging="360"/>
      </w:pPr>
      <w:rPr>
        <w:rFonts w:ascii="Arial" w:eastAsia="Times New Roman" w:hAnsi="Arial" w:cs="Arial" w:hint="default"/>
      </w:rPr>
    </w:lvl>
    <w:lvl w:ilvl="1" w:tplc="66EAB9BE">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056DCE"/>
    <w:multiLevelType w:val="hybridMultilevel"/>
    <w:tmpl w:val="B35C8754"/>
    <w:lvl w:ilvl="0" w:tplc="B6D0FAA8">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15:restartNumberingAfterBreak="0">
    <w:nsid w:val="2CC71009"/>
    <w:multiLevelType w:val="hybridMultilevel"/>
    <w:tmpl w:val="E7462412"/>
    <w:lvl w:ilvl="0" w:tplc="0C0A0001">
      <w:start w:val="1"/>
      <w:numFmt w:val="bullet"/>
      <w:lvlText w:val=""/>
      <w:lvlJc w:val="left"/>
      <w:pPr>
        <w:tabs>
          <w:tab w:val="num" w:pos="720"/>
        </w:tabs>
        <w:ind w:left="720" w:hanging="360"/>
      </w:pPr>
      <w:rPr>
        <w:rFonts w:ascii="Symbol" w:hAnsi="Symbol" w:hint="default"/>
      </w:rPr>
    </w:lvl>
    <w:lvl w:ilvl="1" w:tplc="3450569C">
      <w:numFmt w:val="bullet"/>
      <w:lvlText w:val="-"/>
      <w:lvlJc w:val="left"/>
      <w:pPr>
        <w:tabs>
          <w:tab w:val="num" w:pos="1440"/>
        </w:tabs>
        <w:ind w:left="1440" w:hanging="360"/>
      </w:pPr>
      <w:rPr>
        <w:rFonts w:ascii="Arial" w:eastAsia="Times New Roman" w:hAnsi="Arial" w:cs="Arial" w:hint="default"/>
        <w:sz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11B18"/>
    <w:multiLevelType w:val="hybridMultilevel"/>
    <w:tmpl w:val="1AC8BE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D3E9F"/>
    <w:multiLevelType w:val="hybridMultilevel"/>
    <w:tmpl w:val="2532363C"/>
    <w:lvl w:ilvl="0" w:tplc="3450569C">
      <w:numFmt w:val="bullet"/>
      <w:lvlText w:val="-"/>
      <w:lvlJc w:val="left"/>
      <w:pPr>
        <w:tabs>
          <w:tab w:val="num" w:pos="720"/>
        </w:tabs>
        <w:ind w:left="720" w:hanging="360"/>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27360"/>
    <w:multiLevelType w:val="hybridMultilevel"/>
    <w:tmpl w:val="1742BE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DA5FC3"/>
    <w:multiLevelType w:val="hybridMultilevel"/>
    <w:tmpl w:val="493A9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867D98"/>
    <w:multiLevelType w:val="hybridMultilevel"/>
    <w:tmpl w:val="0F188CE2"/>
    <w:lvl w:ilvl="0" w:tplc="3450569C">
      <w:numFmt w:val="bullet"/>
      <w:lvlText w:val="-"/>
      <w:lvlJc w:val="left"/>
      <w:pPr>
        <w:tabs>
          <w:tab w:val="num" w:pos="720"/>
        </w:tabs>
        <w:ind w:left="720" w:hanging="360"/>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822976"/>
    <w:multiLevelType w:val="hybridMultilevel"/>
    <w:tmpl w:val="B0CE4C7A"/>
    <w:lvl w:ilvl="0" w:tplc="3450569C">
      <w:numFmt w:val="bullet"/>
      <w:lvlText w:val="-"/>
      <w:lvlJc w:val="left"/>
      <w:pPr>
        <w:tabs>
          <w:tab w:val="num" w:pos="780"/>
        </w:tabs>
        <w:ind w:left="780" w:hanging="360"/>
      </w:pPr>
      <w:rPr>
        <w:rFonts w:ascii="Arial" w:eastAsia="Times New Roman" w:hAnsi="Arial" w:cs="Arial" w:hint="default"/>
        <w:sz w:val="22"/>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8B2474D"/>
    <w:multiLevelType w:val="hybridMultilevel"/>
    <w:tmpl w:val="3B0EE6A0"/>
    <w:lvl w:ilvl="0" w:tplc="3450569C">
      <w:numFmt w:val="bullet"/>
      <w:lvlText w:val="-"/>
      <w:lvlJc w:val="left"/>
      <w:pPr>
        <w:tabs>
          <w:tab w:val="num" w:pos="720"/>
        </w:tabs>
        <w:ind w:left="720" w:hanging="360"/>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97C95"/>
    <w:multiLevelType w:val="hybridMultilevel"/>
    <w:tmpl w:val="FC1E9EE6"/>
    <w:lvl w:ilvl="0" w:tplc="88048954">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6265E78"/>
    <w:multiLevelType w:val="hybridMultilevel"/>
    <w:tmpl w:val="15E6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326D7"/>
    <w:multiLevelType w:val="hybridMultilevel"/>
    <w:tmpl w:val="C756DCEA"/>
    <w:lvl w:ilvl="0" w:tplc="F60A90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FA35CC2"/>
    <w:multiLevelType w:val="hybridMultilevel"/>
    <w:tmpl w:val="FCBEBE72"/>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13"/>
  </w:num>
  <w:num w:numId="4">
    <w:abstractNumId w:val="18"/>
  </w:num>
  <w:num w:numId="5">
    <w:abstractNumId w:val="10"/>
  </w:num>
  <w:num w:numId="6">
    <w:abstractNumId w:val="5"/>
  </w:num>
  <w:num w:numId="7">
    <w:abstractNumId w:val="8"/>
  </w:num>
  <w:num w:numId="8">
    <w:abstractNumId w:val="19"/>
  </w:num>
  <w:num w:numId="9">
    <w:abstractNumId w:val="16"/>
  </w:num>
  <w:num w:numId="10">
    <w:abstractNumId w:val="1"/>
  </w:num>
  <w:num w:numId="11">
    <w:abstractNumId w:val="14"/>
  </w:num>
  <w:num w:numId="12">
    <w:abstractNumId w:val="12"/>
  </w:num>
  <w:num w:numId="13">
    <w:abstractNumId w:val="11"/>
  </w:num>
  <w:num w:numId="14">
    <w:abstractNumId w:val="15"/>
  </w:num>
  <w:num w:numId="15">
    <w:abstractNumId w:val="3"/>
  </w:num>
  <w:num w:numId="16">
    <w:abstractNumId w:val="20"/>
  </w:num>
  <w:num w:numId="17">
    <w:abstractNumId w:val="21"/>
  </w:num>
  <w:num w:numId="18">
    <w:abstractNumId w:val="2"/>
  </w:num>
  <w:num w:numId="19">
    <w:abstractNumId w:val="4"/>
  </w:num>
  <w:num w:numId="20">
    <w:abstractNumId w:val="22"/>
  </w:num>
  <w:num w:numId="21">
    <w:abstractNumId w:val="9"/>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29"/>
    <w:rsid w:val="00006C97"/>
    <w:rsid w:val="00090293"/>
    <w:rsid w:val="000A28CB"/>
    <w:rsid w:val="000B2E1C"/>
    <w:rsid w:val="000E071C"/>
    <w:rsid w:val="00146F5D"/>
    <w:rsid w:val="00155FF3"/>
    <w:rsid w:val="001A3D6B"/>
    <w:rsid w:val="001B1347"/>
    <w:rsid w:val="0021270D"/>
    <w:rsid w:val="0025632F"/>
    <w:rsid w:val="00281BC2"/>
    <w:rsid w:val="00284D7F"/>
    <w:rsid w:val="0028659D"/>
    <w:rsid w:val="002A6911"/>
    <w:rsid w:val="002C0812"/>
    <w:rsid w:val="002C455D"/>
    <w:rsid w:val="002F4E92"/>
    <w:rsid w:val="003072CD"/>
    <w:rsid w:val="00314457"/>
    <w:rsid w:val="00323DFC"/>
    <w:rsid w:val="003300A1"/>
    <w:rsid w:val="00352ED1"/>
    <w:rsid w:val="00380F8B"/>
    <w:rsid w:val="003863BE"/>
    <w:rsid w:val="00392A75"/>
    <w:rsid w:val="00395634"/>
    <w:rsid w:val="003B0E8F"/>
    <w:rsid w:val="003F6B3E"/>
    <w:rsid w:val="0041294C"/>
    <w:rsid w:val="0044460D"/>
    <w:rsid w:val="00450B83"/>
    <w:rsid w:val="00465849"/>
    <w:rsid w:val="0047627E"/>
    <w:rsid w:val="00490918"/>
    <w:rsid w:val="004A3471"/>
    <w:rsid w:val="004A7FEC"/>
    <w:rsid w:val="004C6AB0"/>
    <w:rsid w:val="004C78EA"/>
    <w:rsid w:val="004D7002"/>
    <w:rsid w:val="004F1E40"/>
    <w:rsid w:val="00526B8F"/>
    <w:rsid w:val="00580777"/>
    <w:rsid w:val="005A7DDC"/>
    <w:rsid w:val="005F2E00"/>
    <w:rsid w:val="0060423E"/>
    <w:rsid w:val="00651040"/>
    <w:rsid w:val="00664569"/>
    <w:rsid w:val="006816CB"/>
    <w:rsid w:val="006870AD"/>
    <w:rsid w:val="006D5F41"/>
    <w:rsid w:val="006E1484"/>
    <w:rsid w:val="006F55E7"/>
    <w:rsid w:val="00707851"/>
    <w:rsid w:val="00720CD3"/>
    <w:rsid w:val="00722E88"/>
    <w:rsid w:val="00737767"/>
    <w:rsid w:val="00753761"/>
    <w:rsid w:val="007C445B"/>
    <w:rsid w:val="007D61B3"/>
    <w:rsid w:val="007F5C89"/>
    <w:rsid w:val="007F6A9B"/>
    <w:rsid w:val="008012F7"/>
    <w:rsid w:val="00811610"/>
    <w:rsid w:val="00812384"/>
    <w:rsid w:val="00820E32"/>
    <w:rsid w:val="008345F1"/>
    <w:rsid w:val="008505C6"/>
    <w:rsid w:val="008A5807"/>
    <w:rsid w:val="008D0A56"/>
    <w:rsid w:val="008D0C9B"/>
    <w:rsid w:val="008E119B"/>
    <w:rsid w:val="008F122F"/>
    <w:rsid w:val="00912199"/>
    <w:rsid w:val="00914743"/>
    <w:rsid w:val="00941C72"/>
    <w:rsid w:val="009716C4"/>
    <w:rsid w:val="009751B5"/>
    <w:rsid w:val="009A3C84"/>
    <w:rsid w:val="009B6CAA"/>
    <w:rsid w:val="009B709F"/>
    <w:rsid w:val="009E56C9"/>
    <w:rsid w:val="00A07E74"/>
    <w:rsid w:val="00A21466"/>
    <w:rsid w:val="00A4164F"/>
    <w:rsid w:val="00A71353"/>
    <w:rsid w:val="00AB3764"/>
    <w:rsid w:val="00AB7282"/>
    <w:rsid w:val="00AD5708"/>
    <w:rsid w:val="00AD70FE"/>
    <w:rsid w:val="00AE78BE"/>
    <w:rsid w:val="00B05DA7"/>
    <w:rsid w:val="00B06F0E"/>
    <w:rsid w:val="00B11D40"/>
    <w:rsid w:val="00B9526D"/>
    <w:rsid w:val="00BB416A"/>
    <w:rsid w:val="00BD72FF"/>
    <w:rsid w:val="00C66711"/>
    <w:rsid w:val="00C8436A"/>
    <w:rsid w:val="00D3674A"/>
    <w:rsid w:val="00D439F0"/>
    <w:rsid w:val="00D456EA"/>
    <w:rsid w:val="00D47079"/>
    <w:rsid w:val="00D67E4F"/>
    <w:rsid w:val="00D70437"/>
    <w:rsid w:val="00D7568C"/>
    <w:rsid w:val="00D803A4"/>
    <w:rsid w:val="00D8149D"/>
    <w:rsid w:val="00DE7DCF"/>
    <w:rsid w:val="00E1603D"/>
    <w:rsid w:val="00E30BC5"/>
    <w:rsid w:val="00E362FE"/>
    <w:rsid w:val="00E442A5"/>
    <w:rsid w:val="00E633CE"/>
    <w:rsid w:val="00E729EC"/>
    <w:rsid w:val="00E84CCF"/>
    <w:rsid w:val="00E90957"/>
    <w:rsid w:val="00E91ADE"/>
    <w:rsid w:val="00E950B8"/>
    <w:rsid w:val="00E96765"/>
    <w:rsid w:val="00E96A35"/>
    <w:rsid w:val="00EE1B8E"/>
    <w:rsid w:val="00EF04B6"/>
    <w:rsid w:val="00F013E4"/>
    <w:rsid w:val="00F01D24"/>
    <w:rsid w:val="00F377EA"/>
    <w:rsid w:val="00F41029"/>
    <w:rsid w:val="00F9428A"/>
    <w:rsid w:val="00FD2D59"/>
    <w:rsid w:val="00FE7A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B303FA"/>
  <w15:chartTrackingRefBased/>
  <w15:docId w15:val="{76F96D06-DDA9-4C35-A7E5-2A44CFD7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Normal"/>
    <w:next w:val="Normal"/>
    <w:link w:val="Ttulo2Car"/>
    <w:qFormat/>
    <w:rsid w:val="00FE7A2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E7A29"/>
    <w:pPr>
      <w:tabs>
        <w:tab w:val="center" w:pos="4252"/>
        <w:tab w:val="right" w:pos="8504"/>
      </w:tabs>
    </w:pPr>
  </w:style>
  <w:style w:type="paragraph" w:styleId="Piedepgina">
    <w:name w:val="footer"/>
    <w:basedOn w:val="Normal"/>
    <w:link w:val="PiedepginaCar"/>
    <w:uiPriority w:val="99"/>
    <w:rsid w:val="00FE7A29"/>
    <w:pPr>
      <w:tabs>
        <w:tab w:val="center" w:pos="4252"/>
        <w:tab w:val="right" w:pos="8504"/>
      </w:tabs>
    </w:pPr>
  </w:style>
  <w:style w:type="paragraph" w:styleId="Textosinformato">
    <w:name w:val="Plain Text"/>
    <w:basedOn w:val="Normal"/>
    <w:link w:val="TextosinformatoCar"/>
    <w:rsid w:val="00FE7A29"/>
    <w:rPr>
      <w:rFonts w:ascii="Courier New" w:hAnsi="Courier New" w:cs="Courier New"/>
      <w:sz w:val="20"/>
      <w:szCs w:val="20"/>
    </w:rPr>
  </w:style>
  <w:style w:type="paragraph" w:styleId="Continuarlista">
    <w:name w:val="List Continue"/>
    <w:basedOn w:val="Normal"/>
    <w:rsid w:val="00FE7A29"/>
    <w:pPr>
      <w:spacing w:after="120"/>
      <w:ind w:left="283"/>
    </w:pPr>
  </w:style>
  <w:style w:type="paragraph" w:styleId="Textoindependiente">
    <w:name w:val="Body Text"/>
    <w:basedOn w:val="Normal"/>
    <w:rsid w:val="002C455D"/>
    <w:pPr>
      <w:jc w:val="both"/>
    </w:pPr>
    <w:rPr>
      <w:sz w:val="20"/>
      <w:szCs w:val="20"/>
      <w:lang w:val="es-ES_tradnl"/>
    </w:rPr>
  </w:style>
  <w:style w:type="paragraph" w:styleId="Continuarlista2">
    <w:name w:val="List Continue 2"/>
    <w:basedOn w:val="Normal"/>
    <w:rsid w:val="002C455D"/>
    <w:pPr>
      <w:spacing w:after="120"/>
      <w:ind w:left="566"/>
    </w:pPr>
  </w:style>
  <w:style w:type="paragraph" w:styleId="Lista2">
    <w:name w:val="List 2"/>
    <w:basedOn w:val="Normal"/>
    <w:rsid w:val="002C455D"/>
    <w:pPr>
      <w:ind w:left="566" w:hanging="283"/>
    </w:pPr>
  </w:style>
  <w:style w:type="paragraph" w:styleId="Lista3">
    <w:name w:val="List 3"/>
    <w:basedOn w:val="Normal"/>
    <w:rsid w:val="002C455D"/>
    <w:pPr>
      <w:ind w:left="849" w:hanging="283"/>
    </w:pPr>
  </w:style>
  <w:style w:type="paragraph" w:customStyle="1" w:styleId="Default">
    <w:name w:val="Default"/>
    <w:rsid w:val="003B0E8F"/>
    <w:pPr>
      <w:autoSpaceDE w:val="0"/>
      <w:autoSpaceDN w:val="0"/>
      <w:adjustRightInd w:val="0"/>
    </w:pPr>
    <w:rPr>
      <w:rFonts w:ascii="Arial" w:hAnsi="Arial" w:cs="Arial"/>
      <w:color w:val="000000"/>
      <w:sz w:val="24"/>
      <w:szCs w:val="24"/>
    </w:rPr>
  </w:style>
  <w:style w:type="table" w:styleId="Tablaconcuadrcula">
    <w:name w:val="Table Grid"/>
    <w:basedOn w:val="Tablanormal"/>
    <w:rsid w:val="003B0E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documentosadjuntos">
    <w:name w:val="Info documentos adjuntos"/>
    <w:basedOn w:val="Normal"/>
    <w:rsid w:val="003B0E8F"/>
  </w:style>
  <w:style w:type="paragraph" w:customStyle="1" w:styleId="Instruccionesenvocorreo">
    <w:name w:val="Instrucciones envío correo"/>
    <w:basedOn w:val="Normal"/>
    <w:rsid w:val="00EE1B8E"/>
  </w:style>
  <w:style w:type="paragraph" w:styleId="Textodeglobo">
    <w:name w:val="Balloon Text"/>
    <w:basedOn w:val="Normal"/>
    <w:semiHidden/>
    <w:rsid w:val="00E96765"/>
    <w:rPr>
      <w:rFonts w:ascii="Tahoma" w:hAnsi="Tahoma" w:cs="Tahoma"/>
      <w:sz w:val="16"/>
      <w:szCs w:val="16"/>
    </w:rPr>
  </w:style>
  <w:style w:type="character" w:styleId="Nmerodepgina">
    <w:name w:val="page number"/>
    <w:basedOn w:val="Fuentedeprrafopredeter"/>
    <w:rsid w:val="00BD72FF"/>
  </w:style>
  <w:style w:type="character" w:styleId="Refdecomentario">
    <w:name w:val="annotation reference"/>
    <w:semiHidden/>
    <w:rsid w:val="00BD72FF"/>
    <w:rPr>
      <w:sz w:val="16"/>
      <w:szCs w:val="16"/>
    </w:rPr>
  </w:style>
  <w:style w:type="paragraph" w:styleId="Textocomentario">
    <w:name w:val="annotation text"/>
    <w:basedOn w:val="Normal"/>
    <w:semiHidden/>
    <w:rsid w:val="00BD72FF"/>
    <w:rPr>
      <w:sz w:val="20"/>
      <w:szCs w:val="20"/>
    </w:rPr>
  </w:style>
  <w:style w:type="paragraph" w:styleId="Asuntodelcomentario">
    <w:name w:val="annotation subject"/>
    <w:basedOn w:val="Textocomentario"/>
    <w:next w:val="Textocomentario"/>
    <w:semiHidden/>
    <w:rsid w:val="00BD72FF"/>
    <w:rPr>
      <w:b/>
      <w:bCs/>
    </w:rPr>
  </w:style>
  <w:style w:type="character" w:customStyle="1" w:styleId="PiedepginaCar">
    <w:name w:val="Pie de página Car"/>
    <w:link w:val="Piedepgina"/>
    <w:uiPriority w:val="99"/>
    <w:rsid w:val="006D5F41"/>
    <w:rPr>
      <w:sz w:val="24"/>
      <w:szCs w:val="24"/>
    </w:rPr>
  </w:style>
  <w:style w:type="paragraph" w:customStyle="1" w:styleId="CarCarCarCarCarCarCarCarCarCarCarCarCarCarCar">
    <w:name w:val="Car Car Car Car Car Car Car Car Car Car Car Car Car Car Car"/>
    <w:basedOn w:val="Normal"/>
    <w:rsid w:val="006D5F41"/>
    <w:pPr>
      <w:spacing w:after="160" w:line="240" w:lineRule="exact"/>
    </w:pPr>
    <w:rPr>
      <w:rFonts w:ascii="Tahoma" w:hAnsi="Tahoma" w:cs="Tahoma"/>
      <w:sz w:val="20"/>
      <w:szCs w:val="20"/>
      <w:lang w:val="en-US" w:eastAsia="en-US"/>
    </w:rPr>
  </w:style>
  <w:style w:type="paragraph" w:customStyle="1" w:styleId="Lista21">
    <w:name w:val="Lista 21"/>
    <w:basedOn w:val="Normal"/>
    <w:rsid w:val="0021270D"/>
    <w:pPr>
      <w:suppressAutoHyphens/>
      <w:ind w:left="566" w:hanging="283"/>
    </w:pPr>
    <w:rPr>
      <w:lang w:eastAsia="zh-CN"/>
    </w:rPr>
  </w:style>
  <w:style w:type="character" w:customStyle="1" w:styleId="EncabezadoCar">
    <w:name w:val="Encabezado Car"/>
    <w:link w:val="Encabezado"/>
    <w:rsid w:val="003863BE"/>
    <w:rPr>
      <w:sz w:val="24"/>
      <w:szCs w:val="24"/>
    </w:rPr>
  </w:style>
  <w:style w:type="paragraph" w:customStyle="1" w:styleId="Textosinformato1">
    <w:name w:val="Texto sin formato1"/>
    <w:basedOn w:val="Normal"/>
    <w:rsid w:val="00AB7282"/>
    <w:pPr>
      <w:suppressAutoHyphens/>
    </w:pPr>
    <w:rPr>
      <w:rFonts w:ascii="Courier New" w:hAnsi="Courier New" w:cs="Courier New"/>
      <w:sz w:val="20"/>
      <w:szCs w:val="20"/>
      <w:lang w:eastAsia="zh-CN"/>
    </w:rPr>
  </w:style>
  <w:style w:type="character" w:customStyle="1" w:styleId="Ttulo2Car">
    <w:name w:val="Título 2 Car"/>
    <w:basedOn w:val="Fuentedeprrafopredeter"/>
    <w:link w:val="Ttulo2"/>
    <w:rsid w:val="004F1E40"/>
    <w:rPr>
      <w:rFonts w:ascii="Arial" w:hAnsi="Arial" w:cs="Arial"/>
      <w:b/>
      <w:bCs/>
      <w:i/>
      <w:iCs/>
      <w:sz w:val="28"/>
      <w:szCs w:val="28"/>
    </w:rPr>
  </w:style>
  <w:style w:type="character" w:customStyle="1" w:styleId="TextosinformatoCar">
    <w:name w:val="Texto sin formato Car"/>
    <w:link w:val="Textosinformato"/>
    <w:rsid w:val="00B11D40"/>
    <w:rPr>
      <w:rFonts w:ascii="Courier New" w:hAnsi="Courier New" w:cs="Courier New"/>
    </w:rPr>
  </w:style>
  <w:style w:type="paragraph" w:styleId="Prrafodelista">
    <w:name w:val="List Paragraph"/>
    <w:basedOn w:val="Normal"/>
    <w:uiPriority w:val="34"/>
    <w:qFormat/>
    <w:rsid w:val="00AB3764"/>
    <w:pPr>
      <w:ind w:left="720"/>
      <w:contextualSpacing/>
    </w:pPr>
  </w:style>
  <w:style w:type="paragraph" w:styleId="NormalWeb">
    <w:name w:val="Normal (Web)"/>
    <w:basedOn w:val="Normal"/>
    <w:rsid w:val="00E96A35"/>
    <w:pPr>
      <w:spacing w:before="100" w:beforeAutospacing="1" w:after="100" w:afterAutospacing="1"/>
    </w:pPr>
  </w:style>
  <w:style w:type="paragraph" w:customStyle="1" w:styleId="CarCarCarCarCarCarCarCarCarCarCarCarCarCarCar0">
    <w:name w:val=" Car Car Car Car Car Car Car Car Car Car Car Car Car Car Car"/>
    <w:basedOn w:val="Normal"/>
    <w:rsid w:val="00E96A35"/>
    <w:pPr>
      <w:spacing w:after="160" w:line="240" w:lineRule="exact"/>
    </w:pPr>
    <w:rPr>
      <w:rFonts w:ascii="Tahoma" w:hAnsi="Tahoma" w:cs="Tahoma"/>
      <w:sz w:val="20"/>
      <w:szCs w:val="20"/>
      <w:lang w:val="en-US" w:eastAsia="en-US"/>
    </w:rPr>
  </w:style>
  <w:style w:type="paragraph" w:styleId="HTMLconformatoprevio">
    <w:name w:val="HTML Preformatted"/>
    <w:basedOn w:val="Normal"/>
    <w:link w:val="HTMLconformatoprevioCar"/>
    <w:uiPriority w:val="99"/>
    <w:unhideWhenUsed/>
    <w:rsid w:val="00D47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D4707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C387-BDF3-44BF-AF0F-E9831088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7581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CONTRATO DE ENSAYO CLINICO CON EL CENTRO DE INVESTIGACION</vt:lpstr>
    </vt:vector>
  </TitlesOfParts>
  <Company>Microsoft</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ENSAYO CLINICO CON EL CENTRO DE INVESTIGACION</dc:title>
  <dc:subject/>
  <dc:creator>Sara Correa Mínguez</dc:creator>
  <cp:keywords/>
  <cp:lastModifiedBy>Usuario</cp:lastModifiedBy>
  <cp:revision>2</cp:revision>
  <cp:lastPrinted>2010-09-29T07:54:00Z</cp:lastPrinted>
  <dcterms:created xsi:type="dcterms:W3CDTF">2020-01-11T19:35:00Z</dcterms:created>
  <dcterms:modified xsi:type="dcterms:W3CDTF">2020-01-11T19:35:00Z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-628632802</vt:i4>
  </property>
  <property fmtid="{D5CDD505-2E9C-101B-9397-08002B2CF9AE}" pid="4" name="_EmailSubject">
    <vt:lpwstr>Addendum al contrato del ensayo clínico H7T-MC-TABY - Hospital de Requena</vt:lpwstr>
  </property>
  <property fmtid="{D5CDD505-2E9C-101B-9397-08002B2CF9AE}" pid="5" name="_AuthorEmail">
    <vt:lpwstr>guillem_pat@gva.es</vt:lpwstr>
  </property>
  <property fmtid="{D5CDD505-2E9C-101B-9397-08002B2CF9AE}" pid="6" name="_AuthorEmailDisplayName">
    <vt:lpwstr>Patricia Guillem (FISABIO)</vt:lpwstr>
  </property>
  <property fmtid="{D5CDD505-2E9C-101B-9397-08002B2CF9AE}" pid="7" name="_ReviewingToolsShownOnce">
    <vt:lpwstr/>
  </property>
</Properties>
</file>